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08A34" w14:textId="77777777" w:rsidR="00B544F8" w:rsidRPr="00243C84" w:rsidRDefault="00B544F8">
      <w:pPr>
        <w:spacing w:before="10" w:after="0" w:line="110" w:lineRule="exact"/>
        <w:rPr>
          <w:rFonts w:ascii="Times New Roman" w:hAnsi="Times New Roman" w:cs="Times New Roman"/>
          <w:sz w:val="24"/>
          <w:szCs w:val="11"/>
        </w:rPr>
      </w:pPr>
    </w:p>
    <w:p w14:paraId="1962B6C6" w14:textId="77777777" w:rsidR="00B544F8" w:rsidRPr="00243C84" w:rsidRDefault="00B544F8">
      <w:pPr>
        <w:spacing w:after="0" w:line="200" w:lineRule="exact"/>
        <w:rPr>
          <w:rFonts w:ascii="Times New Roman" w:hAnsi="Times New Roman" w:cs="Times New Roman"/>
          <w:sz w:val="24"/>
          <w:szCs w:val="20"/>
        </w:rPr>
      </w:pPr>
    </w:p>
    <w:p w14:paraId="7B0A8126" w14:textId="6B0388DA" w:rsidR="00B544F8" w:rsidRPr="00243C84" w:rsidRDefault="00675F21">
      <w:pPr>
        <w:spacing w:before="30" w:after="0" w:line="240" w:lineRule="auto"/>
        <w:ind w:left="3200" w:right="-20"/>
        <w:rPr>
          <w:rFonts w:ascii="Times New Roman" w:eastAsia="Times New Roman" w:hAnsi="Times New Roman" w:cs="Times New Roman"/>
          <w:b/>
          <w:sz w:val="24"/>
          <w:szCs w:val="24"/>
        </w:rPr>
      </w:pPr>
      <w:r w:rsidRPr="00243C84">
        <w:rPr>
          <w:rFonts w:ascii="Times New Roman" w:eastAsia="Times New Roman" w:hAnsi="Times New Roman" w:cs="Times New Roman"/>
          <w:b/>
          <w:sz w:val="24"/>
          <w:szCs w:val="24"/>
        </w:rPr>
        <w:t xml:space="preserve">RESOLUTION NO. </w:t>
      </w:r>
      <w:r w:rsidR="00CE406C">
        <w:rPr>
          <w:rFonts w:ascii="Times New Roman" w:eastAsia="Times New Roman" w:hAnsi="Times New Roman" w:cs="Times New Roman"/>
          <w:b/>
          <w:sz w:val="24"/>
          <w:szCs w:val="24"/>
        </w:rPr>
        <w:t>19-20-02</w:t>
      </w:r>
      <w:bookmarkStart w:id="0" w:name="_GoBack"/>
      <w:bookmarkEnd w:id="0"/>
    </w:p>
    <w:p w14:paraId="5D0989FC" w14:textId="77777777" w:rsidR="00B544F8" w:rsidRPr="00243C84" w:rsidRDefault="00B544F8">
      <w:pPr>
        <w:spacing w:before="8" w:after="0" w:line="280" w:lineRule="exact"/>
        <w:rPr>
          <w:rFonts w:ascii="Times New Roman" w:hAnsi="Times New Roman" w:cs="Times New Roman"/>
          <w:b/>
          <w:sz w:val="24"/>
          <w:szCs w:val="24"/>
        </w:rPr>
      </w:pPr>
    </w:p>
    <w:p w14:paraId="51FF7A10" w14:textId="77777777" w:rsidR="00B544F8" w:rsidRPr="00243C84" w:rsidRDefault="00675F21">
      <w:pPr>
        <w:spacing w:after="0" w:line="250" w:lineRule="auto"/>
        <w:ind w:left="824" w:right="811"/>
        <w:jc w:val="both"/>
        <w:rPr>
          <w:rFonts w:ascii="Times New Roman" w:eastAsia="Times New Roman" w:hAnsi="Times New Roman" w:cs="Times New Roman"/>
          <w:b/>
          <w:sz w:val="24"/>
          <w:szCs w:val="24"/>
        </w:rPr>
      </w:pPr>
      <w:r w:rsidRPr="00243C84">
        <w:rPr>
          <w:rFonts w:ascii="Times New Roman" w:eastAsia="Times New Roman" w:hAnsi="Times New Roman" w:cs="Times New Roman"/>
          <w:b/>
          <w:sz w:val="24"/>
          <w:szCs w:val="24"/>
        </w:rPr>
        <w:t>A RESOLUTION</w:t>
      </w:r>
      <w:r w:rsidR="00026FC0">
        <w:rPr>
          <w:rFonts w:ascii="Times New Roman" w:eastAsia="Times New Roman" w:hAnsi="Times New Roman" w:cs="Times New Roman"/>
          <w:b/>
          <w:sz w:val="24"/>
          <w:szCs w:val="24"/>
        </w:rPr>
        <w:t xml:space="preserve"> </w:t>
      </w:r>
      <w:r w:rsidRPr="00243C84">
        <w:rPr>
          <w:rFonts w:ascii="Times New Roman" w:eastAsia="Times New Roman" w:hAnsi="Times New Roman" w:cs="Times New Roman"/>
          <w:b/>
          <w:sz w:val="24"/>
          <w:szCs w:val="24"/>
        </w:rPr>
        <w:t>OF</w:t>
      </w:r>
      <w:r w:rsidR="00026FC0">
        <w:rPr>
          <w:rFonts w:ascii="Times New Roman" w:eastAsia="Times New Roman" w:hAnsi="Times New Roman" w:cs="Times New Roman"/>
          <w:b/>
          <w:sz w:val="24"/>
          <w:szCs w:val="24"/>
        </w:rPr>
        <w:t xml:space="preserve"> </w:t>
      </w:r>
      <w:r w:rsidR="001E1524">
        <w:rPr>
          <w:rFonts w:ascii="Times New Roman" w:eastAsia="Times New Roman" w:hAnsi="Times New Roman" w:cs="Times New Roman"/>
          <w:b/>
          <w:sz w:val="24"/>
          <w:szCs w:val="24"/>
        </w:rPr>
        <w:t>YAMHILL FIRE PROTECTION DISTRICT</w:t>
      </w:r>
      <w:r w:rsidRPr="00243C84">
        <w:rPr>
          <w:rFonts w:ascii="Times New Roman" w:eastAsia="Times New Roman" w:hAnsi="Times New Roman" w:cs="Times New Roman"/>
          <w:b/>
          <w:sz w:val="24"/>
          <w:szCs w:val="24"/>
        </w:rPr>
        <w:t xml:space="preserve">, </w:t>
      </w:r>
      <w:r w:rsidR="001E1524">
        <w:rPr>
          <w:rFonts w:ascii="Times New Roman" w:eastAsia="Times New Roman" w:hAnsi="Times New Roman" w:cs="Times New Roman"/>
          <w:b/>
          <w:sz w:val="24"/>
          <w:szCs w:val="24"/>
        </w:rPr>
        <w:t>YAMHILL</w:t>
      </w:r>
      <w:r w:rsidR="00C32B5E">
        <w:rPr>
          <w:rFonts w:ascii="Times New Roman" w:eastAsia="Times New Roman" w:hAnsi="Times New Roman" w:cs="Times New Roman"/>
          <w:b/>
          <w:sz w:val="24"/>
          <w:szCs w:val="24"/>
        </w:rPr>
        <w:t xml:space="preserve"> COUNTY</w:t>
      </w:r>
      <w:r w:rsidRPr="00243C84">
        <w:rPr>
          <w:rFonts w:ascii="Times New Roman" w:eastAsia="Times New Roman" w:hAnsi="Times New Roman" w:cs="Times New Roman"/>
          <w:b/>
          <w:sz w:val="24"/>
          <w:szCs w:val="24"/>
        </w:rPr>
        <w:t>,</w:t>
      </w:r>
      <w:r w:rsidR="00026FC0">
        <w:rPr>
          <w:rFonts w:ascii="Times New Roman" w:eastAsia="Times New Roman" w:hAnsi="Times New Roman" w:cs="Times New Roman"/>
          <w:b/>
          <w:sz w:val="24"/>
          <w:szCs w:val="24"/>
        </w:rPr>
        <w:t xml:space="preserve"> </w:t>
      </w:r>
      <w:r w:rsidRPr="00243C84">
        <w:rPr>
          <w:rFonts w:ascii="Times New Roman" w:eastAsia="Times New Roman" w:hAnsi="Times New Roman" w:cs="Times New Roman"/>
          <w:b/>
          <w:sz w:val="24"/>
          <w:szCs w:val="24"/>
        </w:rPr>
        <w:t>OREGON</w:t>
      </w:r>
      <w:r w:rsidR="00026FC0">
        <w:rPr>
          <w:rFonts w:ascii="Times New Roman" w:eastAsia="Times New Roman" w:hAnsi="Times New Roman" w:cs="Times New Roman"/>
          <w:b/>
          <w:sz w:val="24"/>
          <w:szCs w:val="24"/>
        </w:rPr>
        <w:t xml:space="preserve"> </w:t>
      </w:r>
      <w:r w:rsidRPr="00243C84">
        <w:rPr>
          <w:rFonts w:ascii="Times New Roman" w:eastAsia="Times New Roman" w:hAnsi="Times New Roman" w:cs="Times New Roman"/>
          <w:b/>
          <w:sz w:val="24"/>
          <w:szCs w:val="24"/>
        </w:rPr>
        <w:t>AUTHORIZING</w:t>
      </w:r>
      <w:r w:rsidR="00026FC0">
        <w:rPr>
          <w:rFonts w:ascii="Times New Roman" w:eastAsia="Times New Roman" w:hAnsi="Times New Roman" w:cs="Times New Roman"/>
          <w:b/>
          <w:sz w:val="24"/>
          <w:szCs w:val="24"/>
        </w:rPr>
        <w:t xml:space="preserve"> </w:t>
      </w:r>
      <w:r w:rsidRPr="00243C84">
        <w:rPr>
          <w:rFonts w:ascii="Times New Roman" w:eastAsia="Times New Roman" w:hAnsi="Times New Roman" w:cs="Times New Roman"/>
          <w:b/>
          <w:sz w:val="24"/>
          <w:szCs w:val="24"/>
        </w:rPr>
        <w:t>THE</w:t>
      </w:r>
      <w:r w:rsidR="00026FC0">
        <w:rPr>
          <w:rFonts w:ascii="Times New Roman" w:eastAsia="Times New Roman" w:hAnsi="Times New Roman" w:cs="Times New Roman"/>
          <w:b/>
          <w:sz w:val="24"/>
          <w:szCs w:val="24"/>
        </w:rPr>
        <w:t xml:space="preserve"> </w:t>
      </w:r>
      <w:r w:rsidRPr="00243C84">
        <w:rPr>
          <w:rFonts w:ascii="Times New Roman" w:eastAsia="Times New Roman" w:hAnsi="Times New Roman" w:cs="Times New Roman"/>
          <w:b/>
          <w:sz w:val="24"/>
          <w:szCs w:val="24"/>
        </w:rPr>
        <w:t>ISSUANCE</w:t>
      </w:r>
      <w:r w:rsidR="00026FC0">
        <w:rPr>
          <w:rFonts w:ascii="Times New Roman" w:eastAsia="Times New Roman" w:hAnsi="Times New Roman" w:cs="Times New Roman"/>
          <w:b/>
          <w:sz w:val="24"/>
          <w:szCs w:val="24"/>
        </w:rPr>
        <w:t xml:space="preserve"> </w:t>
      </w:r>
      <w:r w:rsidRPr="00243C84">
        <w:rPr>
          <w:rFonts w:ascii="Times New Roman" w:eastAsia="Times New Roman" w:hAnsi="Times New Roman" w:cs="Times New Roman"/>
          <w:b/>
          <w:sz w:val="24"/>
          <w:szCs w:val="24"/>
        </w:rPr>
        <w:t>AND NEGOTIATED SALE OF A FULL FAITH AND CREDIT OBLIGATION IN AN AGGREGATE PRINCIPAL AMOUNT NOT TO EXCEED $</w:t>
      </w:r>
      <w:r w:rsidR="001E1524">
        <w:rPr>
          <w:rFonts w:ascii="Times New Roman" w:eastAsia="Times New Roman" w:hAnsi="Times New Roman" w:cs="Times New Roman"/>
          <w:b/>
          <w:sz w:val="24"/>
          <w:szCs w:val="24"/>
        </w:rPr>
        <w:t>1,000,000</w:t>
      </w:r>
      <w:r w:rsidRPr="00243C84">
        <w:rPr>
          <w:rFonts w:ascii="Times New Roman" w:eastAsia="Times New Roman" w:hAnsi="Times New Roman" w:cs="Times New Roman"/>
          <w:b/>
          <w:sz w:val="24"/>
          <w:szCs w:val="24"/>
        </w:rPr>
        <w:t>; DESIGNATING AN AUTHORIZED REPRESENTATIVE; AUTHORIZING EXECUTION AND DELIVERY</w:t>
      </w:r>
      <w:r w:rsidR="00026FC0">
        <w:rPr>
          <w:rFonts w:ascii="Times New Roman" w:eastAsia="Times New Roman" w:hAnsi="Times New Roman" w:cs="Times New Roman"/>
          <w:b/>
          <w:sz w:val="24"/>
          <w:szCs w:val="24"/>
        </w:rPr>
        <w:t xml:space="preserve"> </w:t>
      </w:r>
      <w:r w:rsidRPr="00243C84">
        <w:rPr>
          <w:rFonts w:ascii="Times New Roman" w:eastAsia="Times New Roman" w:hAnsi="Times New Roman" w:cs="Times New Roman"/>
          <w:b/>
          <w:sz w:val="24"/>
          <w:szCs w:val="24"/>
        </w:rPr>
        <w:t>OF A FINANCING AGREEMENT; AND RELATED MATTERS.</w:t>
      </w:r>
    </w:p>
    <w:p w14:paraId="50FA98C5" w14:textId="77777777" w:rsidR="00B544F8" w:rsidRPr="00243C84" w:rsidRDefault="00B544F8">
      <w:pPr>
        <w:spacing w:after="0" w:line="200" w:lineRule="exact"/>
        <w:rPr>
          <w:rFonts w:ascii="Times New Roman" w:hAnsi="Times New Roman" w:cs="Times New Roman"/>
          <w:sz w:val="24"/>
          <w:szCs w:val="24"/>
        </w:rPr>
      </w:pPr>
    </w:p>
    <w:p w14:paraId="38C3990E" w14:textId="77777777" w:rsidR="00B544F8" w:rsidRPr="00243C84" w:rsidRDefault="00B544F8">
      <w:pPr>
        <w:spacing w:after="0" w:line="200" w:lineRule="exact"/>
        <w:rPr>
          <w:rFonts w:ascii="Times New Roman" w:hAnsi="Times New Roman" w:cs="Times New Roman"/>
          <w:sz w:val="24"/>
          <w:szCs w:val="24"/>
        </w:rPr>
      </w:pPr>
    </w:p>
    <w:p w14:paraId="42D37F9C" w14:textId="77777777" w:rsidR="00B544F8" w:rsidRDefault="00675F21" w:rsidP="00FA0044">
      <w:pPr>
        <w:spacing w:after="0" w:line="240" w:lineRule="auto"/>
        <w:ind w:left="114" w:right="78" w:firstLine="720"/>
        <w:jc w:val="both"/>
        <w:rPr>
          <w:rFonts w:ascii="Times New Roman" w:eastAsia="Times New Roman" w:hAnsi="Times New Roman" w:cs="Times New Roman"/>
          <w:sz w:val="24"/>
          <w:szCs w:val="24"/>
        </w:rPr>
      </w:pPr>
      <w:r w:rsidRPr="00243C84">
        <w:rPr>
          <w:rFonts w:ascii="Times New Roman" w:eastAsia="Times New Roman" w:hAnsi="Times New Roman" w:cs="Times New Roman"/>
          <w:b/>
          <w:sz w:val="24"/>
          <w:szCs w:val="24"/>
        </w:rPr>
        <w:t>WHEREAS,</w:t>
      </w:r>
      <w:r w:rsidRPr="00243C84">
        <w:rPr>
          <w:rFonts w:ascii="Times New Roman" w:eastAsia="Times New Roman" w:hAnsi="Times New Roman" w:cs="Times New Roman"/>
          <w:sz w:val="24"/>
          <w:szCs w:val="24"/>
        </w:rPr>
        <w:t xml:space="preserve"> </w:t>
      </w:r>
      <w:r w:rsidR="00D71CDB">
        <w:rPr>
          <w:rFonts w:ascii="Times New Roman" w:eastAsia="Times New Roman" w:hAnsi="Times New Roman" w:cs="Times New Roman"/>
          <w:sz w:val="24"/>
          <w:szCs w:val="24"/>
        </w:rPr>
        <w:t>Yamhill Fire Protection District</w:t>
      </w:r>
      <w:r w:rsidR="00D71CDB" w:rsidRPr="00243C84">
        <w:rPr>
          <w:rFonts w:ascii="Times New Roman" w:eastAsia="Times New Roman" w:hAnsi="Times New Roman" w:cs="Times New Roman"/>
          <w:sz w:val="24"/>
          <w:szCs w:val="24"/>
        </w:rPr>
        <w:t xml:space="preserve">, </w:t>
      </w:r>
      <w:r w:rsidR="00D71CDB">
        <w:rPr>
          <w:rFonts w:ascii="Times New Roman" w:eastAsia="Times New Roman" w:hAnsi="Times New Roman" w:cs="Times New Roman"/>
          <w:sz w:val="24"/>
          <w:szCs w:val="24"/>
        </w:rPr>
        <w:t>Yamh</w:t>
      </w:r>
      <w:r w:rsidR="001E1524">
        <w:rPr>
          <w:rFonts w:ascii="Times New Roman" w:eastAsia="Times New Roman" w:hAnsi="Times New Roman" w:cs="Times New Roman"/>
          <w:sz w:val="24"/>
          <w:szCs w:val="24"/>
        </w:rPr>
        <w:t>ill</w:t>
      </w:r>
      <w:r w:rsidR="00C32B5E">
        <w:rPr>
          <w:rFonts w:ascii="Times New Roman" w:eastAsia="Times New Roman" w:hAnsi="Times New Roman" w:cs="Times New Roman"/>
          <w:sz w:val="24"/>
          <w:szCs w:val="24"/>
        </w:rPr>
        <w:t xml:space="preserve"> County</w:t>
      </w:r>
      <w:r w:rsidRPr="00243C84">
        <w:rPr>
          <w:rFonts w:ascii="Times New Roman" w:eastAsia="Times New Roman" w:hAnsi="Times New Roman" w:cs="Times New Roman"/>
          <w:sz w:val="24"/>
          <w:szCs w:val="24"/>
        </w:rPr>
        <w:t>,</w:t>
      </w:r>
      <w:r w:rsidR="00026FC0">
        <w:rPr>
          <w:rFonts w:ascii="Times New Roman" w:eastAsia="Times New Roman" w:hAnsi="Times New Roman" w:cs="Times New Roman"/>
          <w:sz w:val="24"/>
          <w:szCs w:val="24"/>
        </w:rPr>
        <w:t xml:space="preserve"> </w:t>
      </w:r>
      <w:r w:rsidRPr="00243C84">
        <w:rPr>
          <w:rFonts w:ascii="Times New Roman" w:eastAsia="Times New Roman" w:hAnsi="Times New Roman" w:cs="Times New Roman"/>
          <w:sz w:val="24"/>
          <w:szCs w:val="24"/>
        </w:rPr>
        <w:t>Oregon</w:t>
      </w:r>
      <w:r w:rsidR="00026FC0">
        <w:rPr>
          <w:rFonts w:ascii="Times New Roman" w:eastAsia="Times New Roman" w:hAnsi="Times New Roman" w:cs="Times New Roman"/>
          <w:sz w:val="24"/>
          <w:szCs w:val="24"/>
        </w:rPr>
        <w:t xml:space="preserve"> </w:t>
      </w:r>
      <w:r w:rsidRPr="00243C84">
        <w:rPr>
          <w:rFonts w:ascii="Times New Roman" w:eastAsia="Times New Roman" w:hAnsi="Times New Roman" w:cs="Times New Roman"/>
          <w:sz w:val="24"/>
          <w:szCs w:val="24"/>
        </w:rPr>
        <w:t xml:space="preserve">(the </w:t>
      </w:r>
      <w:r w:rsidR="00F971E9">
        <w:rPr>
          <w:rFonts w:ascii="Times New Roman" w:eastAsia="Times New Roman" w:hAnsi="Times New Roman" w:cs="Times New Roman"/>
          <w:sz w:val="24"/>
          <w:szCs w:val="24"/>
        </w:rPr>
        <w:t>“</w:t>
      </w:r>
      <w:r w:rsidR="00026FC0" w:rsidRPr="009769E9">
        <w:rPr>
          <w:rFonts w:ascii="Times New Roman" w:eastAsia="Times New Roman" w:hAnsi="Times New Roman" w:cs="Times New Roman"/>
          <w:sz w:val="24"/>
          <w:szCs w:val="24"/>
          <w:u w:val="single"/>
        </w:rPr>
        <w:t>District</w:t>
      </w:r>
      <w:r w:rsidR="00F971E9">
        <w:rPr>
          <w:rFonts w:ascii="Times New Roman" w:eastAsia="Times New Roman" w:hAnsi="Times New Roman" w:cs="Times New Roman"/>
          <w:sz w:val="24"/>
          <w:szCs w:val="24"/>
        </w:rPr>
        <w:t>”</w:t>
      </w:r>
      <w:r w:rsidRPr="00243C84">
        <w:rPr>
          <w:rFonts w:ascii="Times New Roman" w:eastAsia="Times New Roman" w:hAnsi="Times New Roman" w:cs="Times New Roman"/>
          <w:sz w:val="24"/>
          <w:szCs w:val="24"/>
        </w:rPr>
        <w:t>)</w:t>
      </w:r>
      <w:r w:rsidR="00026FC0">
        <w:rPr>
          <w:rFonts w:ascii="Times New Roman" w:eastAsia="Times New Roman" w:hAnsi="Times New Roman" w:cs="Times New Roman"/>
          <w:sz w:val="24"/>
          <w:szCs w:val="24"/>
        </w:rPr>
        <w:t xml:space="preserve"> </w:t>
      </w:r>
      <w:r w:rsidRPr="00243C84">
        <w:rPr>
          <w:rFonts w:ascii="Times New Roman" w:eastAsia="Times New Roman" w:hAnsi="Times New Roman" w:cs="Times New Roman"/>
          <w:sz w:val="24"/>
          <w:szCs w:val="24"/>
        </w:rPr>
        <w:t>is authorized pursuant to the Constitution and laws of the State of Oregon, namely Oregon Revised Statutes</w:t>
      </w:r>
      <w:r w:rsidR="00026FC0">
        <w:rPr>
          <w:rFonts w:ascii="Times New Roman" w:eastAsia="Times New Roman" w:hAnsi="Times New Roman" w:cs="Times New Roman"/>
          <w:sz w:val="24"/>
          <w:szCs w:val="24"/>
        </w:rPr>
        <w:t xml:space="preserve"> </w:t>
      </w:r>
      <w:r w:rsidRPr="00243C84">
        <w:rPr>
          <w:rFonts w:ascii="Times New Roman" w:eastAsia="Times New Roman" w:hAnsi="Times New Roman" w:cs="Times New Roman"/>
          <w:sz w:val="24"/>
          <w:szCs w:val="24"/>
        </w:rPr>
        <w:t>Sections</w:t>
      </w:r>
      <w:r w:rsidR="00026FC0">
        <w:rPr>
          <w:rFonts w:ascii="Times New Roman" w:eastAsia="Times New Roman" w:hAnsi="Times New Roman" w:cs="Times New Roman"/>
          <w:sz w:val="24"/>
          <w:szCs w:val="24"/>
        </w:rPr>
        <w:t xml:space="preserve"> </w:t>
      </w:r>
      <w:r w:rsidRPr="00243C84">
        <w:rPr>
          <w:rFonts w:ascii="Times New Roman" w:eastAsia="Times New Roman" w:hAnsi="Times New Roman" w:cs="Times New Roman"/>
          <w:sz w:val="24"/>
          <w:szCs w:val="24"/>
        </w:rPr>
        <w:t>271.390,</w:t>
      </w:r>
      <w:r w:rsidR="00026FC0">
        <w:rPr>
          <w:rFonts w:ascii="Times New Roman" w:eastAsia="Times New Roman" w:hAnsi="Times New Roman" w:cs="Times New Roman"/>
          <w:sz w:val="24"/>
          <w:szCs w:val="24"/>
        </w:rPr>
        <w:t xml:space="preserve"> </w:t>
      </w:r>
      <w:r w:rsidRPr="00243C84">
        <w:rPr>
          <w:rFonts w:ascii="Times New Roman" w:eastAsia="Times New Roman" w:hAnsi="Times New Roman" w:cs="Times New Roman"/>
          <w:sz w:val="24"/>
          <w:szCs w:val="24"/>
        </w:rPr>
        <w:t>287A.300</w:t>
      </w:r>
      <w:r w:rsidR="00026FC0">
        <w:rPr>
          <w:rFonts w:ascii="Times New Roman" w:eastAsia="Times New Roman" w:hAnsi="Times New Roman" w:cs="Times New Roman"/>
          <w:sz w:val="24"/>
          <w:szCs w:val="24"/>
        </w:rPr>
        <w:t xml:space="preserve"> </w:t>
      </w:r>
      <w:r w:rsidRPr="00243C84">
        <w:rPr>
          <w:rFonts w:ascii="Times New Roman" w:eastAsia="Times New Roman" w:hAnsi="Times New Roman" w:cs="Times New Roman"/>
          <w:sz w:val="24"/>
          <w:szCs w:val="24"/>
        </w:rPr>
        <w:t>and</w:t>
      </w:r>
      <w:r w:rsidR="00026FC0">
        <w:rPr>
          <w:rFonts w:ascii="Times New Roman" w:eastAsia="Times New Roman" w:hAnsi="Times New Roman" w:cs="Times New Roman"/>
          <w:sz w:val="24"/>
          <w:szCs w:val="24"/>
        </w:rPr>
        <w:t xml:space="preserve"> </w:t>
      </w:r>
      <w:r w:rsidRPr="00243C84">
        <w:rPr>
          <w:rFonts w:ascii="Times New Roman" w:eastAsia="Times New Roman" w:hAnsi="Times New Roman" w:cs="Times New Roman"/>
          <w:sz w:val="24"/>
          <w:szCs w:val="24"/>
        </w:rPr>
        <w:t>287A.315</w:t>
      </w:r>
      <w:r w:rsidR="00026FC0">
        <w:rPr>
          <w:rFonts w:ascii="Times New Roman" w:eastAsia="Times New Roman" w:hAnsi="Times New Roman" w:cs="Times New Roman"/>
          <w:sz w:val="24"/>
          <w:szCs w:val="24"/>
        </w:rPr>
        <w:t xml:space="preserve"> </w:t>
      </w:r>
      <w:r w:rsidRPr="00243C84">
        <w:rPr>
          <w:rFonts w:ascii="Times New Roman" w:eastAsia="Times New Roman" w:hAnsi="Times New Roman" w:cs="Times New Roman"/>
          <w:sz w:val="24"/>
          <w:szCs w:val="24"/>
        </w:rPr>
        <w:t>(collectively,</w:t>
      </w:r>
      <w:r w:rsidR="00026FC0">
        <w:rPr>
          <w:rFonts w:ascii="Times New Roman" w:eastAsia="Times New Roman" w:hAnsi="Times New Roman" w:cs="Times New Roman"/>
          <w:sz w:val="24"/>
          <w:szCs w:val="24"/>
        </w:rPr>
        <w:t xml:space="preserve"> </w:t>
      </w:r>
      <w:r w:rsidRPr="00243C84">
        <w:rPr>
          <w:rFonts w:ascii="Times New Roman" w:eastAsia="Times New Roman" w:hAnsi="Times New Roman" w:cs="Times New Roman"/>
          <w:sz w:val="24"/>
          <w:szCs w:val="24"/>
        </w:rPr>
        <w:t>the</w:t>
      </w:r>
      <w:r w:rsidR="00026FC0">
        <w:rPr>
          <w:rFonts w:ascii="Times New Roman" w:eastAsia="Times New Roman" w:hAnsi="Times New Roman" w:cs="Times New Roman"/>
          <w:sz w:val="24"/>
          <w:szCs w:val="24"/>
        </w:rPr>
        <w:t xml:space="preserve"> </w:t>
      </w:r>
      <w:r w:rsidR="00F971E9">
        <w:rPr>
          <w:rFonts w:ascii="Times New Roman" w:eastAsia="Times New Roman" w:hAnsi="Times New Roman" w:cs="Times New Roman"/>
          <w:sz w:val="24"/>
          <w:szCs w:val="24"/>
        </w:rPr>
        <w:t>“</w:t>
      </w:r>
      <w:r w:rsidR="00026FC0" w:rsidRPr="009769E9">
        <w:rPr>
          <w:rFonts w:ascii="Times New Roman" w:eastAsia="Times New Roman" w:hAnsi="Times New Roman" w:cs="Times New Roman"/>
          <w:sz w:val="24"/>
          <w:szCs w:val="24"/>
          <w:u w:val="single"/>
        </w:rPr>
        <w:t>Act</w:t>
      </w:r>
      <w:r w:rsidR="00F971E9">
        <w:rPr>
          <w:rFonts w:ascii="Times New Roman" w:eastAsia="Times New Roman" w:hAnsi="Times New Roman" w:cs="Times New Roman"/>
          <w:sz w:val="24"/>
          <w:szCs w:val="24"/>
        </w:rPr>
        <w:t>”</w:t>
      </w:r>
      <w:r w:rsidRPr="00243C84">
        <w:rPr>
          <w:rFonts w:ascii="Times New Roman" w:eastAsia="Times New Roman" w:hAnsi="Times New Roman" w:cs="Times New Roman"/>
          <w:sz w:val="24"/>
          <w:szCs w:val="24"/>
        </w:rPr>
        <w:t>)</w:t>
      </w:r>
      <w:r w:rsidR="00026FC0">
        <w:rPr>
          <w:rFonts w:ascii="Times New Roman" w:eastAsia="Times New Roman" w:hAnsi="Times New Roman" w:cs="Times New Roman"/>
          <w:sz w:val="24"/>
          <w:szCs w:val="24"/>
        </w:rPr>
        <w:t xml:space="preserve"> </w:t>
      </w:r>
      <w:r w:rsidRPr="00243C84">
        <w:rPr>
          <w:rFonts w:ascii="Times New Roman" w:eastAsia="Times New Roman" w:hAnsi="Times New Roman" w:cs="Times New Roman"/>
          <w:sz w:val="24"/>
          <w:szCs w:val="24"/>
        </w:rPr>
        <w:t>to</w:t>
      </w:r>
      <w:r w:rsidR="005B2035">
        <w:rPr>
          <w:rFonts w:ascii="Times New Roman" w:eastAsia="Times New Roman" w:hAnsi="Times New Roman" w:cs="Times New Roman"/>
          <w:sz w:val="24"/>
          <w:szCs w:val="24"/>
        </w:rPr>
        <w:t xml:space="preserve"> pledge its full faith and credit and</w:t>
      </w:r>
      <w:r w:rsidRPr="00243C84">
        <w:rPr>
          <w:rFonts w:ascii="Times New Roman" w:eastAsia="Times New Roman" w:hAnsi="Times New Roman" w:cs="Times New Roman"/>
          <w:sz w:val="24"/>
          <w:szCs w:val="24"/>
        </w:rPr>
        <w:t xml:space="preserve"> enter</w:t>
      </w:r>
      <w:r w:rsidR="00026FC0">
        <w:rPr>
          <w:rFonts w:ascii="Times New Roman" w:eastAsia="Times New Roman" w:hAnsi="Times New Roman" w:cs="Times New Roman"/>
          <w:sz w:val="24"/>
          <w:szCs w:val="24"/>
        </w:rPr>
        <w:t xml:space="preserve"> </w:t>
      </w:r>
      <w:r w:rsidRPr="00243C84">
        <w:rPr>
          <w:rFonts w:ascii="Times New Roman" w:eastAsia="Times New Roman" w:hAnsi="Times New Roman" w:cs="Times New Roman"/>
          <w:sz w:val="24"/>
          <w:szCs w:val="24"/>
        </w:rPr>
        <w:t>into</w:t>
      </w:r>
      <w:r w:rsidR="00026FC0">
        <w:rPr>
          <w:rFonts w:ascii="Times New Roman" w:eastAsia="Times New Roman" w:hAnsi="Times New Roman" w:cs="Times New Roman"/>
          <w:sz w:val="24"/>
          <w:szCs w:val="24"/>
        </w:rPr>
        <w:t xml:space="preserve"> </w:t>
      </w:r>
      <w:r w:rsidRPr="00243C84">
        <w:rPr>
          <w:rFonts w:ascii="Times New Roman" w:eastAsia="Times New Roman" w:hAnsi="Times New Roman" w:cs="Times New Roman"/>
          <w:sz w:val="24"/>
          <w:szCs w:val="24"/>
        </w:rPr>
        <w:t>a financing agreement to finance the cost of real and personal prop</w:t>
      </w:r>
      <w:r w:rsidR="005B2035">
        <w:rPr>
          <w:rFonts w:ascii="Times New Roman" w:eastAsia="Times New Roman" w:hAnsi="Times New Roman" w:cs="Times New Roman"/>
          <w:sz w:val="24"/>
          <w:szCs w:val="24"/>
        </w:rPr>
        <w:t xml:space="preserve">erty as more fully described below as the Project, </w:t>
      </w:r>
      <w:r w:rsidRPr="00243C84">
        <w:rPr>
          <w:rFonts w:ascii="Times New Roman" w:eastAsia="Times New Roman" w:hAnsi="Times New Roman" w:cs="Times New Roman"/>
          <w:sz w:val="24"/>
          <w:szCs w:val="24"/>
        </w:rPr>
        <w:t>and pay the costs of issuance of such obligations; and</w:t>
      </w:r>
    </w:p>
    <w:p w14:paraId="46D34F20" w14:textId="77777777" w:rsidR="00243C84" w:rsidRDefault="00243C84" w:rsidP="00FA0044">
      <w:pPr>
        <w:spacing w:after="0" w:line="240" w:lineRule="auto"/>
        <w:ind w:left="114" w:right="78" w:firstLine="720"/>
        <w:jc w:val="both"/>
        <w:rPr>
          <w:rFonts w:ascii="Times New Roman" w:eastAsia="Times New Roman" w:hAnsi="Times New Roman" w:cs="Times New Roman"/>
          <w:sz w:val="24"/>
          <w:szCs w:val="24"/>
        </w:rPr>
      </w:pPr>
    </w:p>
    <w:p w14:paraId="338F5518" w14:textId="77777777" w:rsidR="006C1A67" w:rsidRDefault="006C1A67" w:rsidP="00FA0044">
      <w:pPr>
        <w:spacing w:after="0" w:line="240" w:lineRule="auto"/>
        <w:ind w:left="123" w:right="88" w:firstLine="71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WHEREAS</w:t>
      </w:r>
      <w:r w:rsidRPr="006C1A67">
        <w:rPr>
          <w:rFonts w:ascii="Times New Roman" w:eastAsia="Times New Roman" w:hAnsi="Times New Roman" w:cs="Times New Roman"/>
          <w:sz w:val="24"/>
          <w:szCs w:val="24"/>
        </w:rPr>
        <w:t>, ORS 478.410</w:t>
      </w:r>
      <w:r>
        <w:rPr>
          <w:rFonts w:ascii="Times New Roman" w:eastAsia="Times New Roman" w:hAnsi="Times New Roman" w:cs="Times New Roman"/>
          <w:sz w:val="24"/>
          <w:szCs w:val="24"/>
        </w:rPr>
        <w:t xml:space="preserve"> provides, in part, that (i) except for agreements to rent, lease or acquire real property, an agreement may not run for more than ten years or be subject to renewal, and (ii) total outstanding general obligation bonds, together with liabilities outstanding incurred under rental or lease-purchase agreements, and like agreements, may not exceed one and one-fourth percent (1.25%) of the real market value of all taxable property within the District; and</w:t>
      </w:r>
    </w:p>
    <w:p w14:paraId="1CC044B9" w14:textId="77777777" w:rsidR="006C1A67" w:rsidRDefault="006C1A67" w:rsidP="00FA0044">
      <w:pPr>
        <w:spacing w:after="0" w:line="240" w:lineRule="auto"/>
        <w:ind w:left="123" w:right="88" w:firstLine="715"/>
        <w:jc w:val="both"/>
        <w:rPr>
          <w:rFonts w:ascii="Times New Roman" w:eastAsia="Times New Roman" w:hAnsi="Times New Roman" w:cs="Times New Roman"/>
          <w:b/>
          <w:sz w:val="24"/>
          <w:szCs w:val="24"/>
        </w:rPr>
      </w:pPr>
    </w:p>
    <w:p w14:paraId="1719403B" w14:textId="77777777" w:rsidR="005B2035" w:rsidRDefault="005B2035" w:rsidP="00FA0044">
      <w:pPr>
        <w:spacing w:after="0" w:line="240" w:lineRule="auto"/>
        <w:ind w:left="123" w:right="88" w:firstLine="715"/>
        <w:jc w:val="both"/>
        <w:rPr>
          <w:rFonts w:ascii="Times New Roman" w:eastAsia="Times New Roman" w:hAnsi="Times New Roman" w:cs="Times New Roman"/>
          <w:b/>
          <w:sz w:val="24"/>
          <w:szCs w:val="24"/>
        </w:rPr>
      </w:pPr>
      <w:r w:rsidRPr="005B2035">
        <w:rPr>
          <w:rFonts w:ascii="Times New Roman" w:eastAsia="Times New Roman" w:hAnsi="Times New Roman" w:cs="Times New Roman"/>
          <w:b/>
          <w:sz w:val="24"/>
          <w:szCs w:val="24"/>
        </w:rPr>
        <w:t>WHEREAS</w:t>
      </w:r>
      <w:r w:rsidRPr="005B2035">
        <w:rPr>
          <w:rFonts w:ascii="Times New Roman" w:eastAsia="Times New Roman" w:hAnsi="Times New Roman" w:cs="Times New Roman"/>
          <w:sz w:val="24"/>
          <w:szCs w:val="24"/>
        </w:rPr>
        <w:t xml:space="preserve">, the District Board of </w:t>
      </w:r>
      <w:r>
        <w:rPr>
          <w:rFonts w:ascii="Times New Roman" w:eastAsia="Times New Roman" w:hAnsi="Times New Roman" w:cs="Times New Roman"/>
          <w:sz w:val="24"/>
          <w:szCs w:val="24"/>
        </w:rPr>
        <w:t>Directors</w:t>
      </w:r>
      <w:r w:rsidRPr="005B2035">
        <w:rPr>
          <w:rFonts w:ascii="Times New Roman" w:eastAsia="Times New Roman" w:hAnsi="Times New Roman" w:cs="Times New Roman"/>
          <w:sz w:val="24"/>
          <w:szCs w:val="24"/>
        </w:rPr>
        <w:t xml:space="preserve"> submitted to the voters of the District at an election on May 21, 2019, Measure </w:t>
      </w:r>
      <w:r>
        <w:rPr>
          <w:rFonts w:ascii="Times New Roman" w:eastAsia="Times New Roman" w:hAnsi="Times New Roman" w:cs="Times New Roman"/>
          <w:sz w:val="24"/>
          <w:szCs w:val="24"/>
        </w:rPr>
        <w:t>36-200</w:t>
      </w:r>
      <w:r w:rsidRPr="005B2035">
        <w:rPr>
          <w:rFonts w:ascii="Times New Roman" w:eastAsia="Times New Roman" w:hAnsi="Times New Roman" w:cs="Times New Roman"/>
          <w:sz w:val="24"/>
          <w:szCs w:val="24"/>
        </w:rPr>
        <w:t xml:space="preserve"> which sought the authorization to impose a </w:t>
      </w:r>
      <w:r>
        <w:rPr>
          <w:rFonts w:ascii="Times New Roman" w:eastAsia="Times New Roman" w:hAnsi="Times New Roman" w:cs="Times New Roman"/>
          <w:sz w:val="24"/>
          <w:szCs w:val="24"/>
        </w:rPr>
        <w:t>five</w:t>
      </w:r>
      <w:r w:rsidRPr="005B2035">
        <w:rPr>
          <w:rFonts w:ascii="Times New Roman" w:eastAsia="Times New Roman" w:hAnsi="Times New Roman" w:cs="Times New Roman"/>
          <w:sz w:val="24"/>
          <w:szCs w:val="24"/>
        </w:rPr>
        <w:t xml:space="preserve">-year capital improvement </w:t>
      </w:r>
      <w:r w:rsidR="00053E75" w:rsidRPr="005B2035">
        <w:rPr>
          <w:rFonts w:ascii="Times New Roman" w:eastAsia="Times New Roman" w:hAnsi="Times New Roman" w:cs="Times New Roman"/>
          <w:sz w:val="24"/>
          <w:szCs w:val="24"/>
        </w:rPr>
        <w:t>local option tax</w:t>
      </w:r>
      <w:r w:rsidRPr="005B2035">
        <w:rPr>
          <w:rFonts w:ascii="Times New Roman" w:eastAsia="Times New Roman" w:hAnsi="Times New Roman" w:cs="Times New Roman"/>
          <w:sz w:val="24"/>
          <w:szCs w:val="24"/>
        </w:rPr>
        <w:t xml:space="preserve"> at the rate of $</w:t>
      </w:r>
      <w:r>
        <w:rPr>
          <w:rFonts w:ascii="Times New Roman" w:eastAsia="Times New Roman" w:hAnsi="Times New Roman" w:cs="Times New Roman"/>
          <w:sz w:val="24"/>
          <w:szCs w:val="24"/>
        </w:rPr>
        <w:t>0.55</w:t>
      </w:r>
      <w:r w:rsidRPr="005B2035">
        <w:rPr>
          <w:rFonts w:ascii="Times New Roman" w:eastAsia="Times New Roman" w:hAnsi="Times New Roman" w:cs="Times New Roman"/>
          <w:sz w:val="24"/>
          <w:szCs w:val="24"/>
        </w:rPr>
        <w:t xml:space="preserve"> per $1000 of assessed value to </w:t>
      </w:r>
      <w:r>
        <w:rPr>
          <w:rFonts w:ascii="Times New Roman" w:eastAsia="Times New Roman" w:hAnsi="Times New Roman" w:cs="Times New Roman"/>
          <w:sz w:val="24"/>
          <w:szCs w:val="24"/>
        </w:rPr>
        <w:t>fund the District’s efforts to replace and upgrade equipment, specifically replace a 1991 fire engine and replace self-contained breathing apparatus</w:t>
      </w:r>
      <w:r w:rsidRPr="005B2035">
        <w:rPr>
          <w:rFonts w:ascii="Times New Roman" w:eastAsia="Times New Roman" w:hAnsi="Times New Roman" w:cs="Times New Roman"/>
          <w:sz w:val="24"/>
          <w:szCs w:val="24"/>
        </w:rPr>
        <w:t xml:space="preserve"> (the </w:t>
      </w:r>
      <w:r w:rsidR="00F971E9">
        <w:rPr>
          <w:rFonts w:ascii="Times New Roman" w:eastAsia="Times New Roman" w:hAnsi="Times New Roman" w:cs="Times New Roman"/>
          <w:sz w:val="24"/>
          <w:szCs w:val="24"/>
        </w:rPr>
        <w:t>“</w:t>
      </w:r>
      <w:r w:rsidRPr="005B2035">
        <w:rPr>
          <w:rFonts w:ascii="Times New Roman" w:eastAsia="Times New Roman" w:hAnsi="Times New Roman" w:cs="Times New Roman"/>
          <w:sz w:val="24"/>
          <w:szCs w:val="24"/>
        </w:rPr>
        <w:t>Project</w:t>
      </w:r>
      <w:r w:rsidR="00F971E9">
        <w:rPr>
          <w:rFonts w:ascii="Times New Roman" w:eastAsia="Times New Roman" w:hAnsi="Times New Roman" w:cs="Times New Roman"/>
          <w:sz w:val="24"/>
          <w:szCs w:val="24"/>
        </w:rPr>
        <w:t>”</w:t>
      </w:r>
      <w:r w:rsidRPr="005B2035">
        <w:rPr>
          <w:rFonts w:ascii="Times New Roman" w:eastAsia="Times New Roman" w:hAnsi="Times New Roman" w:cs="Times New Roman"/>
          <w:sz w:val="24"/>
          <w:szCs w:val="24"/>
        </w:rPr>
        <w:t>); and</w:t>
      </w:r>
    </w:p>
    <w:p w14:paraId="3EC1D4CD" w14:textId="77777777" w:rsidR="005B2035" w:rsidRDefault="005B2035" w:rsidP="00FA0044">
      <w:pPr>
        <w:spacing w:after="0" w:line="240" w:lineRule="auto"/>
        <w:ind w:left="123" w:right="88" w:firstLine="715"/>
        <w:jc w:val="both"/>
        <w:rPr>
          <w:rFonts w:ascii="Times New Roman" w:eastAsia="Times New Roman" w:hAnsi="Times New Roman" w:cs="Times New Roman"/>
          <w:b/>
          <w:sz w:val="24"/>
          <w:szCs w:val="24"/>
        </w:rPr>
      </w:pPr>
    </w:p>
    <w:p w14:paraId="2D0D8D3F" w14:textId="77777777" w:rsidR="00B544F8" w:rsidRPr="00243C84" w:rsidRDefault="00675F21" w:rsidP="00FA0044">
      <w:pPr>
        <w:spacing w:after="0" w:line="240" w:lineRule="auto"/>
        <w:ind w:left="123" w:right="88" w:firstLine="715"/>
        <w:jc w:val="both"/>
        <w:rPr>
          <w:rFonts w:ascii="Times New Roman" w:eastAsia="Times New Roman" w:hAnsi="Times New Roman" w:cs="Times New Roman"/>
          <w:sz w:val="24"/>
          <w:szCs w:val="24"/>
        </w:rPr>
      </w:pPr>
      <w:r w:rsidRPr="00243C84">
        <w:rPr>
          <w:rFonts w:ascii="Times New Roman" w:eastAsia="Times New Roman" w:hAnsi="Times New Roman" w:cs="Times New Roman"/>
          <w:b/>
          <w:sz w:val="24"/>
          <w:szCs w:val="24"/>
        </w:rPr>
        <w:t>WHEREAS,</w:t>
      </w:r>
      <w:r w:rsidRPr="00243C84">
        <w:rPr>
          <w:rFonts w:ascii="Times New Roman" w:eastAsia="Times New Roman" w:hAnsi="Times New Roman" w:cs="Times New Roman"/>
          <w:sz w:val="24"/>
          <w:szCs w:val="24"/>
        </w:rPr>
        <w:t xml:space="preserve"> it is advantageous for the District to</w:t>
      </w:r>
      <w:r w:rsidR="00243C84">
        <w:rPr>
          <w:rFonts w:ascii="Times New Roman" w:eastAsia="Times New Roman" w:hAnsi="Times New Roman" w:cs="Times New Roman"/>
          <w:sz w:val="24"/>
          <w:szCs w:val="24"/>
        </w:rPr>
        <w:t xml:space="preserve"> authorize </w:t>
      </w:r>
      <w:r w:rsidRPr="00243C84">
        <w:rPr>
          <w:rFonts w:ascii="Times New Roman" w:eastAsia="Times New Roman" w:hAnsi="Times New Roman" w:cs="Times New Roman"/>
          <w:sz w:val="24"/>
          <w:szCs w:val="24"/>
        </w:rPr>
        <w:t>and enter into a financing agreement to finance the Project</w:t>
      </w:r>
      <w:r w:rsidR="00243C84">
        <w:rPr>
          <w:rFonts w:ascii="Times New Roman" w:eastAsia="Times New Roman" w:hAnsi="Times New Roman" w:cs="Times New Roman"/>
          <w:sz w:val="24"/>
          <w:szCs w:val="24"/>
        </w:rPr>
        <w:t xml:space="preserve"> as described below</w:t>
      </w:r>
      <w:r w:rsidRPr="00243C84">
        <w:rPr>
          <w:rFonts w:ascii="Times New Roman" w:eastAsia="Times New Roman" w:hAnsi="Times New Roman" w:cs="Times New Roman"/>
          <w:sz w:val="24"/>
          <w:szCs w:val="24"/>
        </w:rPr>
        <w:t>.</w:t>
      </w:r>
    </w:p>
    <w:p w14:paraId="7BF07C61" w14:textId="77777777" w:rsidR="00B544F8" w:rsidRPr="00243C84" w:rsidRDefault="00B544F8" w:rsidP="00FA0044">
      <w:pPr>
        <w:spacing w:after="0" w:line="240" w:lineRule="auto"/>
        <w:rPr>
          <w:rFonts w:ascii="Times New Roman" w:hAnsi="Times New Roman" w:cs="Times New Roman"/>
          <w:sz w:val="24"/>
          <w:szCs w:val="24"/>
        </w:rPr>
      </w:pPr>
    </w:p>
    <w:p w14:paraId="53E094EA" w14:textId="77777777" w:rsidR="00B544F8" w:rsidRPr="00243C84" w:rsidRDefault="00675F21" w:rsidP="00FA0044">
      <w:pPr>
        <w:spacing w:after="0" w:line="240" w:lineRule="auto"/>
        <w:ind w:left="123" w:right="95" w:firstLine="509"/>
        <w:jc w:val="both"/>
        <w:rPr>
          <w:rFonts w:ascii="Times New Roman" w:eastAsia="Times New Roman" w:hAnsi="Times New Roman" w:cs="Times New Roman"/>
          <w:sz w:val="24"/>
          <w:szCs w:val="24"/>
        </w:rPr>
      </w:pPr>
      <w:r w:rsidRPr="00243C84">
        <w:rPr>
          <w:rFonts w:ascii="Times New Roman" w:eastAsia="Times New Roman" w:hAnsi="Times New Roman" w:cs="Times New Roman"/>
          <w:b/>
          <w:sz w:val="24"/>
          <w:szCs w:val="24"/>
        </w:rPr>
        <w:t xml:space="preserve">NOW, THEREFORE, BE IT RESOLVED BY </w:t>
      </w:r>
      <w:r w:rsidR="00026FC0" w:rsidRPr="00243C84">
        <w:rPr>
          <w:rFonts w:ascii="Times New Roman" w:eastAsia="Times New Roman" w:hAnsi="Times New Roman" w:cs="Times New Roman"/>
          <w:b/>
          <w:sz w:val="24"/>
          <w:szCs w:val="24"/>
        </w:rPr>
        <w:t xml:space="preserve">THE </w:t>
      </w:r>
      <w:r w:rsidR="007A1BEE">
        <w:rPr>
          <w:rFonts w:ascii="Times New Roman" w:eastAsia="Times New Roman" w:hAnsi="Times New Roman" w:cs="Times New Roman"/>
          <w:b/>
          <w:sz w:val="24"/>
          <w:szCs w:val="24"/>
        </w:rPr>
        <w:t>BOARD OF DIRECTORS</w:t>
      </w:r>
      <w:r w:rsidRPr="00243C84">
        <w:rPr>
          <w:rFonts w:ascii="Times New Roman" w:eastAsia="Times New Roman" w:hAnsi="Times New Roman" w:cs="Times New Roman"/>
          <w:b/>
          <w:sz w:val="24"/>
          <w:szCs w:val="24"/>
        </w:rPr>
        <w:t xml:space="preserve"> OF </w:t>
      </w:r>
      <w:r w:rsidR="001E1524">
        <w:rPr>
          <w:rFonts w:ascii="Times New Roman" w:eastAsia="Times New Roman" w:hAnsi="Times New Roman" w:cs="Times New Roman"/>
          <w:b/>
          <w:sz w:val="24"/>
          <w:szCs w:val="24"/>
        </w:rPr>
        <w:t>YAMHILL FIRE PROTECTION DISTRICT</w:t>
      </w:r>
      <w:r w:rsidRPr="00243C84">
        <w:rPr>
          <w:rFonts w:ascii="Times New Roman" w:eastAsia="Times New Roman" w:hAnsi="Times New Roman" w:cs="Times New Roman"/>
          <w:b/>
          <w:sz w:val="24"/>
          <w:szCs w:val="24"/>
        </w:rPr>
        <w:t xml:space="preserve">, </w:t>
      </w:r>
      <w:r w:rsidR="001E1524">
        <w:rPr>
          <w:rFonts w:ascii="Times New Roman" w:eastAsia="Times New Roman" w:hAnsi="Times New Roman" w:cs="Times New Roman"/>
          <w:b/>
          <w:sz w:val="24"/>
          <w:szCs w:val="24"/>
        </w:rPr>
        <w:t>YAMHILL</w:t>
      </w:r>
      <w:r w:rsidR="00C32B5E">
        <w:rPr>
          <w:rFonts w:ascii="Times New Roman" w:eastAsia="Times New Roman" w:hAnsi="Times New Roman" w:cs="Times New Roman"/>
          <w:b/>
          <w:sz w:val="24"/>
          <w:szCs w:val="24"/>
        </w:rPr>
        <w:t xml:space="preserve"> COUNTY</w:t>
      </w:r>
      <w:r w:rsidRPr="00243C84">
        <w:rPr>
          <w:rFonts w:ascii="Times New Roman" w:eastAsia="Times New Roman" w:hAnsi="Times New Roman" w:cs="Times New Roman"/>
          <w:b/>
          <w:sz w:val="24"/>
          <w:szCs w:val="24"/>
        </w:rPr>
        <w:t>, OREGON AS FOLLOWS</w:t>
      </w:r>
      <w:r w:rsidRPr="00243C84">
        <w:rPr>
          <w:rFonts w:ascii="Times New Roman" w:eastAsia="Times New Roman" w:hAnsi="Times New Roman" w:cs="Times New Roman"/>
          <w:sz w:val="24"/>
          <w:szCs w:val="24"/>
        </w:rPr>
        <w:t>:</w:t>
      </w:r>
    </w:p>
    <w:p w14:paraId="69BDC2A0" w14:textId="77777777" w:rsidR="00B544F8" w:rsidRPr="00243C84" w:rsidRDefault="00B544F8" w:rsidP="00FA0044">
      <w:pPr>
        <w:spacing w:after="0" w:line="240" w:lineRule="auto"/>
        <w:rPr>
          <w:rFonts w:ascii="Times New Roman" w:hAnsi="Times New Roman" w:cs="Times New Roman"/>
          <w:sz w:val="24"/>
          <w:szCs w:val="24"/>
        </w:rPr>
      </w:pPr>
    </w:p>
    <w:p w14:paraId="2FE06A5D" w14:textId="77777777" w:rsidR="00B544F8" w:rsidRPr="00243C84" w:rsidRDefault="002513F3" w:rsidP="00FA0044">
      <w:pPr>
        <w:spacing w:after="0" w:line="240" w:lineRule="auto"/>
        <w:ind w:left="133" w:right="76" w:firstLine="51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sidR="00026FC0">
        <w:rPr>
          <w:rFonts w:ascii="Times New Roman" w:eastAsia="Times New Roman" w:hAnsi="Times New Roman" w:cs="Times New Roman"/>
          <w:b/>
          <w:sz w:val="24"/>
          <w:szCs w:val="24"/>
        </w:rPr>
        <w:t xml:space="preserve">.  </w:t>
      </w:r>
      <w:r w:rsidR="00675F21" w:rsidRPr="002513F3">
        <w:rPr>
          <w:rFonts w:ascii="Times New Roman" w:eastAsia="Times New Roman" w:hAnsi="Times New Roman" w:cs="Times New Roman"/>
          <w:b/>
          <w:sz w:val="24"/>
          <w:szCs w:val="24"/>
          <w:u w:val="single"/>
        </w:rPr>
        <w:t>Authorization</w:t>
      </w:r>
      <w:r w:rsidR="00675F21" w:rsidRPr="00243C84">
        <w:rPr>
          <w:rFonts w:ascii="Times New Roman" w:eastAsia="Times New Roman" w:hAnsi="Times New Roman" w:cs="Times New Roman"/>
          <w:sz w:val="24"/>
          <w:szCs w:val="24"/>
        </w:rPr>
        <w:t>.  The Board hereby authorizes the execution and delivery of a financing agreement</w:t>
      </w:r>
      <w:r w:rsidR="00F971E9">
        <w:rPr>
          <w:rFonts w:ascii="Times New Roman" w:eastAsia="Times New Roman" w:hAnsi="Times New Roman" w:cs="Times New Roman"/>
          <w:sz w:val="24"/>
          <w:szCs w:val="24"/>
        </w:rPr>
        <w:t xml:space="preserve"> and note</w:t>
      </w:r>
      <w:r w:rsidR="00675F21" w:rsidRPr="00243C84">
        <w:rPr>
          <w:rFonts w:ascii="Times New Roman" w:eastAsia="Times New Roman" w:hAnsi="Times New Roman" w:cs="Times New Roman"/>
          <w:sz w:val="24"/>
          <w:szCs w:val="24"/>
        </w:rPr>
        <w:t xml:space="preserve"> (the </w:t>
      </w:r>
      <w:r w:rsidR="00F971E9">
        <w:rPr>
          <w:rFonts w:ascii="Times New Roman" w:eastAsia="Times New Roman" w:hAnsi="Times New Roman" w:cs="Times New Roman"/>
          <w:sz w:val="24"/>
          <w:szCs w:val="24"/>
        </w:rPr>
        <w:t>“</w:t>
      </w:r>
      <w:r w:rsidR="00243C84" w:rsidRPr="009769E9">
        <w:rPr>
          <w:rFonts w:ascii="Times New Roman" w:eastAsia="Times New Roman" w:hAnsi="Times New Roman" w:cs="Times New Roman"/>
          <w:sz w:val="24"/>
          <w:szCs w:val="24"/>
          <w:u w:val="single"/>
        </w:rPr>
        <w:t>Agreement</w:t>
      </w:r>
      <w:r w:rsidR="00F971E9">
        <w:rPr>
          <w:rFonts w:ascii="Times New Roman" w:eastAsia="Times New Roman" w:hAnsi="Times New Roman" w:cs="Times New Roman"/>
          <w:sz w:val="24"/>
          <w:szCs w:val="24"/>
        </w:rPr>
        <w:t>”</w:t>
      </w:r>
      <w:r w:rsidR="00675F21" w:rsidRPr="00243C84">
        <w:rPr>
          <w:rFonts w:ascii="Times New Roman" w:eastAsia="Times New Roman" w:hAnsi="Times New Roman" w:cs="Times New Roman"/>
          <w:sz w:val="24"/>
          <w:szCs w:val="24"/>
        </w:rPr>
        <w:t xml:space="preserve">) to finance the </w:t>
      </w:r>
      <w:r>
        <w:rPr>
          <w:rFonts w:ascii="Times New Roman" w:eastAsia="Times New Roman" w:hAnsi="Times New Roman" w:cs="Times New Roman"/>
          <w:sz w:val="24"/>
          <w:szCs w:val="24"/>
        </w:rPr>
        <w:t xml:space="preserve">Project.  </w:t>
      </w:r>
      <w:r w:rsidR="00675F21" w:rsidRPr="00243C84">
        <w:rPr>
          <w:rFonts w:ascii="Times New Roman" w:eastAsia="Times New Roman" w:hAnsi="Times New Roman" w:cs="Times New Roman"/>
          <w:sz w:val="24"/>
          <w:szCs w:val="24"/>
        </w:rPr>
        <w:t xml:space="preserve">The </w:t>
      </w:r>
      <w:r w:rsidR="00687CD7">
        <w:rPr>
          <w:rFonts w:ascii="Times New Roman" w:eastAsia="Times New Roman" w:hAnsi="Times New Roman" w:cs="Times New Roman"/>
          <w:sz w:val="24"/>
          <w:szCs w:val="24"/>
        </w:rPr>
        <w:t>p</w:t>
      </w:r>
      <w:r w:rsidR="00675F21" w:rsidRPr="00243C84">
        <w:rPr>
          <w:rFonts w:ascii="Times New Roman" w:eastAsia="Times New Roman" w:hAnsi="Times New Roman" w:cs="Times New Roman"/>
          <w:sz w:val="24"/>
          <w:szCs w:val="24"/>
        </w:rPr>
        <w:t>rincipal amount of the Agreement shall not exceed $</w:t>
      </w:r>
      <w:r w:rsidR="001E1524">
        <w:rPr>
          <w:rFonts w:ascii="Times New Roman" w:eastAsia="Times New Roman" w:hAnsi="Times New Roman" w:cs="Times New Roman"/>
          <w:sz w:val="24"/>
          <w:szCs w:val="24"/>
        </w:rPr>
        <w:t>1,000,000</w:t>
      </w:r>
      <w:r w:rsidR="00675F21" w:rsidRPr="00243C84">
        <w:rPr>
          <w:rFonts w:ascii="Times New Roman" w:eastAsia="Times New Roman" w:hAnsi="Times New Roman" w:cs="Times New Roman"/>
          <w:sz w:val="24"/>
          <w:szCs w:val="24"/>
        </w:rPr>
        <w:t xml:space="preserve">, the final maturity shall </w:t>
      </w:r>
      <w:r>
        <w:rPr>
          <w:rFonts w:ascii="Times New Roman" w:eastAsia="Times New Roman" w:hAnsi="Times New Roman" w:cs="Times New Roman"/>
          <w:sz w:val="24"/>
          <w:szCs w:val="24"/>
        </w:rPr>
        <w:t xml:space="preserve">not </w:t>
      </w:r>
      <w:r w:rsidR="00675F21" w:rsidRPr="00243C84">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 xml:space="preserve">later than </w:t>
      </w:r>
      <w:r w:rsidR="001E1524">
        <w:rPr>
          <w:rFonts w:ascii="Times New Roman" w:eastAsia="Times New Roman" w:hAnsi="Times New Roman" w:cs="Times New Roman"/>
          <w:sz w:val="24"/>
          <w:szCs w:val="24"/>
        </w:rPr>
        <w:t>five (5</w:t>
      </w:r>
      <w:r w:rsidR="00C32B5E">
        <w:rPr>
          <w:rFonts w:ascii="Times New Roman" w:eastAsia="Times New Roman" w:hAnsi="Times New Roman" w:cs="Times New Roman"/>
          <w:sz w:val="24"/>
          <w:szCs w:val="24"/>
        </w:rPr>
        <w:t>) y</w:t>
      </w:r>
      <w:r w:rsidR="009769E9">
        <w:rPr>
          <w:rFonts w:ascii="Times New Roman" w:eastAsia="Times New Roman" w:hAnsi="Times New Roman" w:cs="Times New Roman"/>
          <w:sz w:val="24"/>
          <w:szCs w:val="24"/>
        </w:rPr>
        <w:t>ears from date of issuance</w:t>
      </w:r>
      <w:r w:rsidR="00675F21" w:rsidRPr="00243C84">
        <w:rPr>
          <w:rFonts w:ascii="Times New Roman" w:eastAsia="Times New Roman" w:hAnsi="Times New Roman" w:cs="Times New Roman"/>
          <w:sz w:val="24"/>
          <w:szCs w:val="24"/>
        </w:rPr>
        <w:t xml:space="preserve">, and the rate of interest on the Agreement shall not exceed </w:t>
      </w:r>
      <w:r w:rsidR="001E1524">
        <w:rPr>
          <w:rFonts w:ascii="Times New Roman" w:eastAsia="Times New Roman" w:hAnsi="Times New Roman" w:cs="Times New Roman"/>
          <w:sz w:val="24"/>
          <w:szCs w:val="24"/>
        </w:rPr>
        <w:t>2.250</w:t>
      </w:r>
      <w:r w:rsidR="00675F21" w:rsidRPr="00243C84">
        <w:rPr>
          <w:rFonts w:ascii="Times New Roman" w:eastAsia="Times New Roman" w:hAnsi="Times New Roman" w:cs="Times New Roman"/>
          <w:sz w:val="24"/>
          <w:szCs w:val="24"/>
        </w:rPr>
        <w:t>% per annum.</w:t>
      </w:r>
    </w:p>
    <w:p w14:paraId="4F5D3D63" w14:textId="77777777" w:rsidR="00B544F8" w:rsidRPr="00243C84" w:rsidRDefault="00B544F8" w:rsidP="00FA0044">
      <w:pPr>
        <w:spacing w:after="0" w:line="240" w:lineRule="auto"/>
        <w:rPr>
          <w:rFonts w:ascii="Times New Roman" w:hAnsi="Times New Roman" w:cs="Times New Roman"/>
          <w:sz w:val="24"/>
          <w:szCs w:val="24"/>
        </w:rPr>
      </w:pPr>
    </w:p>
    <w:p w14:paraId="4708E35E" w14:textId="77777777" w:rsidR="00B544F8" w:rsidRDefault="00026FC0" w:rsidP="00FA0044">
      <w:pPr>
        <w:spacing w:after="0" w:line="240" w:lineRule="auto"/>
        <w:ind w:left="138" w:right="68" w:firstLine="514"/>
        <w:jc w:val="both"/>
        <w:rPr>
          <w:rFonts w:ascii="Times New Roman" w:eastAsia="Times New Roman" w:hAnsi="Times New Roman" w:cs="Times New Roman"/>
          <w:sz w:val="24"/>
          <w:szCs w:val="24"/>
        </w:rPr>
      </w:pPr>
      <w:r w:rsidRPr="002513F3">
        <w:rPr>
          <w:rFonts w:ascii="Times New Roman" w:eastAsia="Times New Roman" w:hAnsi="Times New Roman" w:cs="Times New Roman"/>
          <w:b/>
          <w:sz w:val="24"/>
          <w:szCs w:val="24"/>
        </w:rPr>
        <w:lastRenderedPageBreak/>
        <w:t xml:space="preserve">Section </w:t>
      </w:r>
      <w:r w:rsidR="00FC0D1C">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00675F21" w:rsidRPr="002513F3">
        <w:rPr>
          <w:rFonts w:ascii="Times New Roman" w:eastAsia="Times New Roman" w:hAnsi="Times New Roman" w:cs="Times New Roman"/>
          <w:b/>
          <w:sz w:val="24"/>
          <w:szCs w:val="24"/>
          <w:u w:val="single"/>
        </w:rPr>
        <w:t>Payments</w:t>
      </w:r>
      <w:r w:rsidR="002513F3">
        <w:rPr>
          <w:rFonts w:ascii="Times New Roman" w:eastAsia="Times New Roman" w:hAnsi="Times New Roman" w:cs="Times New Roman"/>
          <w:sz w:val="24"/>
          <w:szCs w:val="24"/>
        </w:rPr>
        <w:t>.</w:t>
      </w:r>
      <w:r w:rsidR="00675F21" w:rsidRPr="00243C84">
        <w:rPr>
          <w:rFonts w:ascii="Times New Roman" w:eastAsia="Times New Roman" w:hAnsi="Times New Roman" w:cs="Times New Roman"/>
          <w:sz w:val="24"/>
          <w:szCs w:val="24"/>
        </w:rPr>
        <w:t xml:space="preserve">  The payments for the Agreement shall be payable fr</w:t>
      </w:r>
      <w:r w:rsidR="00570E4A">
        <w:rPr>
          <w:rFonts w:ascii="Times New Roman" w:eastAsia="Times New Roman" w:hAnsi="Times New Roman" w:cs="Times New Roman"/>
          <w:sz w:val="24"/>
          <w:szCs w:val="24"/>
        </w:rPr>
        <w:t xml:space="preserve">om the general, non-restricted </w:t>
      </w:r>
      <w:r w:rsidR="00675F21" w:rsidRPr="00243C84">
        <w:rPr>
          <w:rFonts w:ascii="Times New Roman" w:eastAsia="Times New Roman" w:hAnsi="Times New Roman" w:cs="Times New Roman"/>
          <w:sz w:val="24"/>
          <w:szCs w:val="24"/>
        </w:rPr>
        <w:t xml:space="preserve">revenues of the District and other funds which may be available for that purpose, including taxes levied within the restrictions of Sections 11 and 11b, Article XI of the Constitution of the State of Oregon.  The obligation of the District to make payments shall be a full faith and credit obligation of the District, and is </w:t>
      </w:r>
      <w:r w:rsidR="00FF6562">
        <w:rPr>
          <w:rFonts w:ascii="Times New Roman" w:eastAsia="Times New Roman" w:hAnsi="Times New Roman" w:cs="Times New Roman"/>
          <w:sz w:val="24"/>
          <w:szCs w:val="24"/>
        </w:rPr>
        <w:t xml:space="preserve">not subject to appropriation.  </w:t>
      </w:r>
      <w:r w:rsidR="00675F21" w:rsidRPr="00243C84">
        <w:rPr>
          <w:rFonts w:ascii="Times New Roman" w:eastAsia="Times New Roman" w:hAnsi="Times New Roman" w:cs="Times New Roman"/>
          <w:sz w:val="24"/>
          <w:szCs w:val="24"/>
        </w:rPr>
        <w:t>The lender shall not have a lien or security interest on the property financed with the proceeds of the Agreement.</w:t>
      </w:r>
    </w:p>
    <w:p w14:paraId="3B077646" w14:textId="77777777" w:rsidR="00D71CDB" w:rsidRDefault="00D71CDB" w:rsidP="00FA0044">
      <w:pPr>
        <w:spacing w:after="0" w:line="240" w:lineRule="auto"/>
        <w:ind w:left="138" w:right="68" w:firstLine="514"/>
        <w:jc w:val="both"/>
        <w:rPr>
          <w:rFonts w:ascii="Times New Roman" w:eastAsia="Times New Roman" w:hAnsi="Times New Roman" w:cs="Times New Roman"/>
          <w:sz w:val="24"/>
          <w:szCs w:val="24"/>
        </w:rPr>
      </w:pPr>
    </w:p>
    <w:p w14:paraId="28512F34" w14:textId="77777777" w:rsidR="00B544F8" w:rsidRDefault="00675F21" w:rsidP="00FA0044">
      <w:pPr>
        <w:spacing w:after="0" w:line="240" w:lineRule="auto"/>
        <w:ind w:left="142" w:right="55" w:firstLine="514"/>
        <w:jc w:val="both"/>
        <w:rPr>
          <w:rFonts w:ascii="Times New Roman" w:eastAsia="Times New Roman" w:hAnsi="Times New Roman" w:cs="Times New Roman"/>
          <w:sz w:val="24"/>
          <w:szCs w:val="24"/>
        </w:rPr>
      </w:pPr>
      <w:r w:rsidRPr="002513F3">
        <w:rPr>
          <w:rFonts w:ascii="Times New Roman" w:eastAsia="Times New Roman" w:hAnsi="Times New Roman" w:cs="Times New Roman"/>
          <w:b/>
          <w:sz w:val="24"/>
          <w:szCs w:val="24"/>
        </w:rPr>
        <w:t xml:space="preserve">Section </w:t>
      </w:r>
      <w:r w:rsidR="00FC0D1C">
        <w:rPr>
          <w:rFonts w:ascii="Times New Roman" w:eastAsia="Times New Roman" w:hAnsi="Times New Roman" w:cs="Times New Roman"/>
          <w:b/>
          <w:sz w:val="24"/>
          <w:szCs w:val="24"/>
        </w:rPr>
        <w:t>3</w:t>
      </w:r>
      <w:r w:rsidRPr="002513F3">
        <w:rPr>
          <w:rFonts w:ascii="Times New Roman" w:eastAsia="Times New Roman" w:hAnsi="Times New Roman" w:cs="Times New Roman"/>
          <w:b/>
          <w:sz w:val="24"/>
          <w:szCs w:val="24"/>
        </w:rPr>
        <w:t xml:space="preserve">.  </w:t>
      </w:r>
      <w:r w:rsidRPr="002513F3">
        <w:rPr>
          <w:rFonts w:ascii="Times New Roman" w:eastAsia="Times New Roman" w:hAnsi="Times New Roman" w:cs="Times New Roman"/>
          <w:b/>
          <w:sz w:val="24"/>
          <w:szCs w:val="24"/>
          <w:u w:val="single"/>
        </w:rPr>
        <w:t>Designation of Authorized Representative</w:t>
      </w:r>
      <w:r w:rsidRPr="00243C84">
        <w:rPr>
          <w:rFonts w:ascii="Times New Roman" w:eastAsia="Times New Roman" w:hAnsi="Times New Roman" w:cs="Times New Roman"/>
          <w:sz w:val="24"/>
          <w:szCs w:val="24"/>
        </w:rPr>
        <w:t xml:space="preserve">. Pursuant to ORS 287A.300(4), the District hereby authorizes the </w:t>
      </w:r>
      <w:r w:rsidR="00C32B5E">
        <w:rPr>
          <w:rFonts w:ascii="Times New Roman" w:eastAsia="Times New Roman" w:hAnsi="Times New Roman" w:cs="Times New Roman"/>
          <w:sz w:val="24"/>
          <w:szCs w:val="24"/>
        </w:rPr>
        <w:t>President or the Fire Chief (</w:t>
      </w:r>
      <w:r w:rsidRPr="00243C84">
        <w:rPr>
          <w:rFonts w:ascii="Times New Roman" w:eastAsia="Times New Roman" w:hAnsi="Times New Roman" w:cs="Times New Roman"/>
          <w:sz w:val="24"/>
          <w:szCs w:val="24"/>
        </w:rPr>
        <w:t xml:space="preserve">the </w:t>
      </w:r>
      <w:r w:rsidR="00F971E9">
        <w:rPr>
          <w:rFonts w:ascii="Times New Roman" w:eastAsia="Times New Roman" w:hAnsi="Times New Roman" w:cs="Times New Roman"/>
          <w:sz w:val="24"/>
          <w:szCs w:val="24"/>
        </w:rPr>
        <w:t>“</w:t>
      </w:r>
      <w:r w:rsidRPr="00243C84">
        <w:rPr>
          <w:rFonts w:ascii="Times New Roman" w:eastAsia="Times New Roman" w:hAnsi="Times New Roman" w:cs="Times New Roman"/>
          <w:sz w:val="24"/>
          <w:szCs w:val="24"/>
        </w:rPr>
        <w:t>Authorized Representative</w:t>
      </w:r>
      <w:r w:rsidR="00F971E9">
        <w:rPr>
          <w:rFonts w:ascii="Times New Roman" w:eastAsia="Times New Roman" w:hAnsi="Times New Roman" w:cs="Times New Roman"/>
          <w:sz w:val="24"/>
          <w:szCs w:val="24"/>
        </w:rPr>
        <w:t>”</w:t>
      </w:r>
      <w:r w:rsidRPr="00243C84">
        <w:rPr>
          <w:rFonts w:ascii="Times New Roman" w:eastAsia="Times New Roman" w:hAnsi="Times New Roman" w:cs="Times New Roman"/>
          <w:sz w:val="24"/>
          <w:szCs w:val="24"/>
        </w:rPr>
        <w:t xml:space="preserve">) to act on behalf of the District and </w:t>
      </w:r>
      <w:r w:rsidR="002513F3">
        <w:rPr>
          <w:rFonts w:ascii="Times New Roman" w:eastAsia="Times New Roman" w:hAnsi="Times New Roman" w:cs="Times New Roman"/>
          <w:sz w:val="24"/>
          <w:szCs w:val="24"/>
        </w:rPr>
        <w:t xml:space="preserve">determine </w:t>
      </w:r>
      <w:r w:rsidRPr="00243C84">
        <w:rPr>
          <w:rFonts w:ascii="Times New Roman" w:eastAsia="Times New Roman" w:hAnsi="Times New Roman" w:cs="Times New Roman"/>
          <w:sz w:val="24"/>
          <w:szCs w:val="24"/>
        </w:rPr>
        <w:t xml:space="preserve">the remaining terms of the Agreement as specified in Section </w:t>
      </w:r>
      <w:r w:rsidR="00FC0D1C">
        <w:rPr>
          <w:rFonts w:ascii="Times New Roman" w:eastAsia="Times New Roman" w:hAnsi="Times New Roman" w:cs="Times New Roman"/>
          <w:sz w:val="24"/>
          <w:szCs w:val="24"/>
        </w:rPr>
        <w:t>4</w:t>
      </w:r>
      <w:r w:rsidRPr="00243C84">
        <w:rPr>
          <w:rFonts w:ascii="Times New Roman" w:eastAsia="Times New Roman" w:hAnsi="Times New Roman" w:cs="Times New Roman"/>
          <w:sz w:val="24"/>
          <w:szCs w:val="24"/>
        </w:rPr>
        <w:t xml:space="preserve"> of this Resolution.</w:t>
      </w:r>
    </w:p>
    <w:p w14:paraId="4D8C9437" w14:textId="77777777" w:rsidR="00FA0044" w:rsidRPr="00243C84" w:rsidRDefault="00FA0044" w:rsidP="00FA0044">
      <w:pPr>
        <w:spacing w:after="0" w:line="240" w:lineRule="auto"/>
        <w:ind w:left="142" w:right="55" w:firstLine="514"/>
        <w:jc w:val="both"/>
        <w:rPr>
          <w:rFonts w:ascii="Times New Roman" w:eastAsia="Times New Roman" w:hAnsi="Times New Roman" w:cs="Times New Roman"/>
          <w:sz w:val="24"/>
          <w:szCs w:val="24"/>
        </w:rPr>
      </w:pPr>
    </w:p>
    <w:p w14:paraId="251ECFE8" w14:textId="77777777" w:rsidR="00FA0044" w:rsidRDefault="00675F21" w:rsidP="00FA0044">
      <w:pPr>
        <w:spacing w:after="0" w:line="240" w:lineRule="auto"/>
        <w:ind w:right="-20" w:firstLine="656"/>
        <w:jc w:val="both"/>
        <w:rPr>
          <w:rFonts w:ascii="Times New Roman" w:eastAsia="Times New Roman" w:hAnsi="Times New Roman" w:cs="Times New Roman"/>
          <w:sz w:val="24"/>
          <w:szCs w:val="24"/>
        </w:rPr>
      </w:pPr>
      <w:r w:rsidRPr="002513F3">
        <w:rPr>
          <w:rFonts w:ascii="Times New Roman" w:eastAsia="Times New Roman" w:hAnsi="Times New Roman" w:cs="Times New Roman"/>
          <w:b/>
          <w:sz w:val="24"/>
          <w:szCs w:val="24"/>
        </w:rPr>
        <w:t xml:space="preserve">Section </w:t>
      </w:r>
      <w:r w:rsidR="00FC0D1C">
        <w:rPr>
          <w:rFonts w:ascii="Times New Roman" w:eastAsia="Times New Roman" w:hAnsi="Times New Roman" w:cs="Times New Roman"/>
          <w:b/>
          <w:sz w:val="24"/>
          <w:szCs w:val="24"/>
        </w:rPr>
        <w:t>4</w:t>
      </w:r>
      <w:r w:rsidRPr="002513F3">
        <w:rPr>
          <w:rFonts w:ascii="Times New Roman" w:eastAsia="Times New Roman" w:hAnsi="Times New Roman" w:cs="Times New Roman"/>
          <w:b/>
          <w:sz w:val="24"/>
          <w:szCs w:val="24"/>
        </w:rPr>
        <w:t>.</w:t>
      </w:r>
      <w:r w:rsidR="00026FC0">
        <w:rPr>
          <w:rFonts w:ascii="Times New Roman" w:eastAsia="Times New Roman" w:hAnsi="Times New Roman" w:cs="Times New Roman"/>
          <w:b/>
          <w:sz w:val="24"/>
          <w:szCs w:val="24"/>
        </w:rPr>
        <w:t xml:space="preserve">  </w:t>
      </w:r>
      <w:r w:rsidRPr="002513F3">
        <w:rPr>
          <w:rFonts w:ascii="Times New Roman" w:eastAsia="Times New Roman" w:hAnsi="Times New Roman" w:cs="Times New Roman"/>
          <w:b/>
          <w:sz w:val="24"/>
          <w:szCs w:val="24"/>
          <w:u w:val="single"/>
        </w:rPr>
        <w:t xml:space="preserve">Delegation of Final Terms </w:t>
      </w:r>
      <w:r w:rsidR="00FA0044">
        <w:rPr>
          <w:rFonts w:ascii="Times New Roman" w:eastAsia="Times New Roman" w:hAnsi="Times New Roman" w:cs="Times New Roman"/>
          <w:b/>
          <w:sz w:val="24"/>
          <w:szCs w:val="24"/>
          <w:u w:val="single"/>
        </w:rPr>
        <w:t xml:space="preserve">of the Agreement and Additional </w:t>
      </w:r>
      <w:r w:rsidRPr="002513F3">
        <w:rPr>
          <w:rFonts w:ascii="Times New Roman" w:eastAsia="Times New Roman" w:hAnsi="Times New Roman" w:cs="Times New Roman"/>
          <w:b/>
          <w:sz w:val="24"/>
          <w:szCs w:val="24"/>
          <w:u w:val="single"/>
        </w:rPr>
        <w:t>Documents</w:t>
      </w:r>
      <w:r w:rsidRPr="00243C84">
        <w:rPr>
          <w:rFonts w:ascii="Times New Roman" w:eastAsia="Times New Roman" w:hAnsi="Times New Roman" w:cs="Times New Roman"/>
          <w:sz w:val="24"/>
          <w:szCs w:val="24"/>
        </w:rPr>
        <w:t xml:space="preserve">. </w:t>
      </w:r>
    </w:p>
    <w:p w14:paraId="2A1ACD86" w14:textId="77777777" w:rsidR="00FA0044" w:rsidRDefault="00FA0044" w:rsidP="00FA0044">
      <w:pPr>
        <w:spacing w:after="0" w:line="240" w:lineRule="auto"/>
        <w:ind w:right="-20" w:firstLine="656"/>
        <w:rPr>
          <w:rFonts w:ascii="Times New Roman" w:eastAsia="Times New Roman" w:hAnsi="Times New Roman" w:cs="Times New Roman"/>
          <w:sz w:val="24"/>
          <w:szCs w:val="24"/>
        </w:rPr>
      </w:pPr>
    </w:p>
    <w:p w14:paraId="614B6A24" w14:textId="77777777" w:rsidR="00B544F8" w:rsidRDefault="00675F21" w:rsidP="00FA0044">
      <w:pPr>
        <w:spacing w:after="0" w:line="240" w:lineRule="auto"/>
        <w:ind w:right="-20" w:firstLine="656"/>
        <w:jc w:val="both"/>
        <w:rPr>
          <w:rFonts w:ascii="Times New Roman" w:eastAsia="Times New Roman" w:hAnsi="Times New Roman" w:cs="Times New Roman"/>
          <w:sz w:val="24"/>
          <w:szCs w:val="24"/>
        </w:rPr>
      </w:pPr>
      <w:r w:rsidRPr="00243C84">
        <w:rPr>
          <w:rFonts w:ascii="Times New Roman" w:eastAsia="Times New Roman" w:hAnsi="Times New Roman" w:cs="Times New Roman"/>
          <w:sz w:val="24"/>
          <w:szCs w:val="24"/>
        </w:rPr>
        <w:t>The</w:t>
      </w:r>
      <w:r w:rsidR="00FA0044">
        <w:rPr>
          <w:rFonts w:ascii="Times New Roman" w:eastAsia="Times New Roman" w:hAnsi="Times New Roman" w:cs="Times New Roman"/>
          <w:sz w:val="24"/>
          <w:szCs w:val="24"/>
        </w:rPr>
        <w:t xml:space="preserve"> </w:t>
      </w:r>
      <w:r w:rsidRPr="00243C84">
        <w:rPr>
          <w:rFonts w:ascii="Times New Roman" w:eastAsia="Times New Roman" w:hAnsi="Times New Roman" w:cs="Times New Roman"/>
          <w:sz w:val="24"/>
          <w:szCs w:val="24"/>
        </w:rPr>
        <w:t>Authorized Representative is hereby authorized, on behalf of the District, to:</w:t>
      </w:r>
    </w:p>
    <w:p w14:paraId="2533C677" w14:textId="77777777" w:rsidR="00FA0044" w:rsidRPr="00243C84" w:rsidRDefault="00FA0044" w:rsidP="00FA0044">
      <w:pPr>
        <w:spacing w:after="0" w:line="240" w:lineRule="auto"/>
        <w:ind w:right="-20" w:firstLine="656"/>
        <w:jc w:val="both"/>
        <w:rPr>
          <w:rFonts w:ascii="Times New Roman" w:eastAsia="Times New Roman" w:hAnsi="Times New Roman" w:cs="Times New Roman"/>
          <w:sz w:val="24"/>
          <w:szCs w:val="24"/>
        </w:rPr>
      </w:pPr>
    </w:p>
    <w:p w14:paraId="4E517F79" w14:textId="77777777" w:rsidR="00B544F8" w:rsidRPr="00243C84" w:rsidRDefault="00026FC0" w:rsidP="00FA0044">
      <w:pPr>
        <w:spacing w:after="0" w:line="240" w:lineRule="auto"/>
        <w:ind w:left="1165" w:right="147" w:hanging="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r>
      <w:r w:rsidR="00675F21" w:rsidRPr="00243C84">
        <w:rPr>
          <w:rFonts w:ascii="Times New Roman" w:eastAsia="Times New Roman" w:hAnsi="Times New Roman" w:cs="Times New Roman"/>
          <w:sz w:val="24"/>
          <w:szCs w:val="24"/>
        </w:rPr>
        <w:t xml:space="preserve">establish the dated date, interest payment dates, interest rate (not to exceed the  interest rate stated in Section 1 of this Resolution), principal payment dates and maturities, </w:t>
      </w:r>
      <w:r w:rsidR="00F971E9">
        <w:rPr>
          <w:rFonts w:ascii="Times New Roman" w:eastAsia="Times New Roman" w:hAnsi="Times New Roman" w:cs="Times New Roman"/>
          <w:sz w:val="24"/>
          <w:szCs w:val="24"/>
        </w:rPr>
        <w:t xml:space="preserve">fees, covenants, </w:t>
      </w:r>
      <w:r w:rsidR="00675F21" w:rsidRPr="00243C84">
        <w:rPr>
          <w:rFonts w:ascii="Times New Roman" w:eastAsia="Times New Roman" w:hAnsi="Times New Roman" w:cs="Times New Roman"/>
          <w:sz w:val="24"/>
          <w:szCs w:val="24"/>
        </w:rPr>
        <w:t>and final principal amount, not to exceed $</w:t>
      </w:r>
      <w:r w:rsidR="001E1524">
        <w:rPr>
          <w:rFonts w:ascii="Times New Roman" w:eastAsia="Times New Roman" w:hAnsi="Times New Roman" w:cs="Times New Roman"/>
          <w:sz w:val="24"/>
          <w:szCs w:val="24"/>
        </w:rPr>
        <w:t>1,000,000</w:t>
      </w:r>
      <w:r w:rsidR="00675F21" w:rsidRPr="00243C84">
        <w:rPr>
          <w:rFonts w:ascii="Times New Roman" w:eastAsia="Times New Roman" w:hAnsi="Times New Roman" w:cs="Times New Roman"/>
          <w:sz w:val="24"/>
          <w:szCs w:val="24"/>
        </w:rPr>
        <w:t>; and to establish prepayment provisions for the payments;</w:t>
      </w:r>
    </w:p>
    <w:p w14:paraId="2794204C" w14:textId="77777777" w:rsidR="00B544F8" w:rsidRPr="00243C84" w:rsidRDefault="00B544F8" w:rsidP="00FA0044">
      <w:pPr>
        <w:spacing w:after="0" w:line="240" w:lineRule="auto"/>
        <w:jc w:val="both"/>
        <w:rPr>
          <w:rFonts w:ascii="Times New Roman" w:hAnsi="Times New Roman" w:cs="Times New Roman"/>
          <w:sz w:val="24"/>
          <w:szCs w:val="24"/>
        </w:rPr>
      </w:pPr>
    </w:p>
    <w:p w14:paraId="78A7C731" w14:textId="77777777" w:rsidR="00B544F8" w:rsidRPr="00243C84" w:rsidRDefault="002D47BD" w:rsidP="00FA0044">
      <w:pPr>
        <w:spacing w:after="0" w:line="240" w:lineRule="auto"/>
        <w:ind w:left="1170" w:right="14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75F21" w:rsidRPr="00243C84">
        <w:rPr>
          <w:rFonts w:ascii="Times New Roman" w:eastAsia="Times New Roman" w:hAnsi="Times New Roman" w:cs="Times New Roman"/>
          <w:sz w:val="24"/>
          <w:szCs w:val="24"/>
        </w:rPr>
        <w:t xml:space="preserve">prepare the </w:t>
      </w:r>
      <w:r w:rsidR="00026FC0" w:rsidRPr="00243C84">
        <w:rPr>
          <w:rFonts w:ascii="Times New Roman" w:eastAsia="Times New Roman" w:hAnsi="Times New Roman" w:cs="Times New Roman"/>
          <w:sz w:val="24"/>
          <w:szCs w:val="24"/>
        </w:rPr>
        <w:t>Agreement which</w:t>
      </w:r>
      <w:r w:rsidR="00675F21" w:rsidRPr="00243C84">
        <w:rPr>
          <w:rFonts w:ascii="Times New Roman" w:eastAsia="Times New Roman" w:hAnsi="Times New Roman" w:cs="Times New Roman"/>
          <w:sz w:val="24"/>
          <w:szCs w:val="24"/>
        </w:rPr>
        <w:t xml:space="preserve"> the Authorized </w:t>
      </w:r>
      <w:r w:rsidR="00026FC0" w:rsidRPr="00243C84">
        <w:rPr>
          <w:rFonts w:ascii="Times New Roman" w:eastAsia="Times New Roman" w:hAnsi="Times New Roman" w:cs="Times New Roman"/>
          <w:sz w:val="24"/>
          <w:szCs w:val="24"/>
        </w:rPr>
        <w:t>Representative determines to</w:t>
      </w:r>
      <w:r w:rsidR="00675F21" w:rsidRPr="00243C84">
        <w:rPr>
          <w:rFonts w:ascii="Times New Roman" w:eastAsia="Times New Roman" w:hAnsi="Times New Roman" w:cs="Times New Roman"/>
          <w:sz w:val="24"/>
          <w:szCs w:val="24"/>
        </w:rPr>
        <w:t xml:space="preserve"> be in the best interest of the District, and to execute and deliver the Agreement; and</w:t>
      </w:r>
    </w:p>
    <w:p w14:paraId="57919CDC" w14:textId="77777777" w:rsidR="00B544F8" w:rsidRPr="00243C84" w:rsidRDefault="00B544F8" w:rsidP="00FA0044">
      <w:pPr>
        <w:spacing w:after="0" w:line="240" w:lineRule="auto"/>
        <w:jc w:val="both"/>
        <w:rPr>
          <w:rFonts w:ascii="Times New Roman" w:hAnsi="Times New Roman" w:cs="Times New Roman"/>
          <w:sz w:val="24"/>
          <w:szCs w:val="24"/>
        </w:rPr>
      </w:pPr>
    </w:p>
    <w:p w14:paraId="083B79B8" w14:textId="77777777" w:rsidR="00B544F8" w:rsidRPr="00243C84" w:rsidRDefault="00675F21" w:rsidP="00FA0044">
      <w:pPr>
        <w:spacing w:after="0" w:line="240" w:lineRule="auto"/>
        <w:ind w:left="1179" w:right="131" w:hanging="350"/>
        <w:jc w:val="both"/>
        <w:rPr>
          <w:rFonts w:ascii="Times New Roman" w:eastAsia="Times New Roman" w:hAnsi="Times New Roman" w:cs="Times New Roman"/>
          <w:sz w:val="24"/>
          <w:szCs w:val="24"/>
        </w:rPr>
      </w:pPr>
      <w:r w:rsidRPr="00243C84">
        <w:rPr>
          <w:rFonts w:ascii="Times New Roman" w:eastAsia="Times New Roman" w:hAnsi="Times New Roman" w:cs="Times New Roman"/>
          <w:sz w:val="24"/>
          <w:szCs w:val="24"/>
        </w:rPr>
        <w:t>c. enter into any other agreements and to execute any other certificates or documents, and take any actions, which are necessary to finance the Project in accordance with this Resolution.</w:t>
      </w:r>
    </w:p>
    <w:p w14:paraId="6CB93A7E" w14:textId="77777777" w:rsidR="00B544F8" w:rsidRPr="00243C84" w:rsidRDefault="00B544F8" w:rsidP="00FA0044">
      <w:pPr>
        <w:spacing w:after="0" w:line="240" w:lineRule="auto"/>
        <w:jc w:val="both"/>
        <w:rPr>
          <w:rFonts w:ascii="Times New Roman" w:hAnsi="Times New Roman" w:cs="Times New Roman"/>
          <w:sz w:val="24"/>
          <w:szCs w:val="24"/>
        </w:rPr>
      </w:pPr>
    </w:p>
    <w:p w14:paraId="1905EBE3" w14:textId="77777777" w:rsidR="00B544F8" w:rsidRPr="00243C84" w:rsidRDefault="00675F21" w:rsidP="00FA0044">
      <w:pPr>
        <w:spacing w:after="0" w:line="240" w:lineRule="auto"/>
        <w:ind w:left="118" w:right="115" w:firstLine="514"/>
        <w:jc w:val="both"/>
        <w:rPr>
          <w:rFonts w:ascii="Times New Roman" w:eastAsia="Times New Roman" w:hAnsi="Times New Roman" w:cs="Times New Roman"/>
          <w:sz w:val="24"/>
          <w:szCs w:val="24"/>
        </w:rPr>
      </w:pPr>
      <w:r w:rsidRPr="002513F3">
        <w:rPr>
          <w:rFonts w:ascii="Times New Roman" w:eastAsia="Times New Roman" w:hAnsi="Times New Roman" w:cs="Times New Roman"/>
          <w:b/>
          <w:bCs/>
          <w:sz w:val="24"/>
          <w:szCs w:val="24"/>
        </w:rPr>
        <w:t xml:space="preserve">Section </w:t>
      </w:r>
      <w:r w:rsidR="00FC0D1C">
        <w:rPr>
          <w:rFonts w:ascii="Times New Roman" w:eastAsia="Times New Roman" w:hAnsi="Times New Roman" w:cs="Times New Roman"/>
          <w:b/>
          <w:bCs/>
          <w:sz w:val="24"/>
          <w:szCs w:val="24"/>
        </w:rPr>
        <w:t>5</w:t>
      </w:r>
      <w:r w:rsidR="00026FC0">
        <w:rPr>
          <w:rFonts w:ascii="Times New Roman" w:eastAsia="Times New Roman" w:hAnsi="Times New Roman" w:cs="Times New Roman"/>
          <w:b/>
          <w:bCs/>
          <w:sz w:val="24"/>
          <w:szCs w:val="24"/>
        </w:rPr>
        <w:t xml:space="preserve">.  </w:t>
      </w:r>
      <w:r w:rsidRPr="002513F3">
        <w:rPr>
          <w:rFonts w:ascii="Times New Roman" w:eastAsia="Times New Roman" w:hAnsi="Times New Roman" w:cs="Times New Roman"/>
          <w:b/>
          <w:bCs/>
          <w:sz w:val="24"/>
          <w:szCs w:val="24"/>
          <w:u w:val="single"/>
        </w:rPr>
        <w:t>Maintenance of Tax-Exempt Status</w:t>
      </w:r>
      <w:r w:rsidRPr="00243C84">
        <w:rPr>
          <w:rFonts w:ascii="Times New Roman" w:eastAsia="Times New Roman" w:hAnsi="Times New Roman" w:cs="Times New Roman"/>
          <w:bCs/>
          <w:sz w:val="24"/>
          <w:szCs w:val="24"/>
        </w:rPr>
        <w:t xml:space="preserve">.   </w:t>
      </w:r>
      <w:r w:rsidRPr="00243C84">
        <w:rPr>
          <w:rFonts w:ascii="Times New Roman" w:eastAsia="Times New Roman" w:hAnsi="Times New Roman" w:cs="Times New Roman"/>
          <w:sz w:val="24"/>
          <w:szCs w:val="24"/>
        </w:rPr>
        <w:t xml:space="preserve">The District hereby covenants for the benefit of the lender to use proceeds of the Agreement and to otherwise comply with all provisions of the Internal Revenue Code of 1986, as amended (the </w:t>
      </w:r>
      <w:r w:rsidR="00F971E9">
        <w:rPr>
          <w:rFonts w:ascii="Times New Roman" w:eastAsia="Times New Roman" w:hAnsi="Times New Roman" w:cs="Times New Roman"/>
          <w:bCs/>
          <w:sz w:val="24"/>
          <w:szCs w:val="24"/>
        </w:rPr>
        <w:t>“</w:t>
      </w:r>
      <w:r w:rsidRPr="00243C84">
        <w:rPr>
          <w:rFonts w:ascii="Times New Roman" w:eastAsia="Times New Roman" w:hAnsi="Times New Roman" w:cs="Times New Roman"/>
          <w:bCs/>
          <w:sz w:val="24"/>
          <w:szCs w:val="24"/>
        </w:rPr>
        <w:t>Code</w:t>
      </w:r>
      <w:r w:rsidR="00F971E9">
        <w:rPr>
          <w:rFonts w:ascii="Times New Roman" w:eastAsia="Times New Roman" w:hAnsi="Times New Roman" w:cs="Times New Roman"/>
          <w:bCs/>
          <w:sz w:val="24"/>
          <w:szCs w:val="24"/>
        </w:rPr>
        <w:t>”</w:t>
      </w:r>
      <w:r w:rsidRPr="00243C84">
        <w:rPr>
          <w:rFonts w:ascii="Times New Roman" w:eastAsia="Times New Roman" w:hAnsi="Times New Roman" w:cs="Times New Roman"/>
          <w:bCs/>
          <w:sz w:val="24"/>
          <w:szCs w:val="24"/>
        </w:rPr>
        <w:t xml:space="preserve">) </w:t>
      </w:r>
      <w:r w:rsidRPr="00243C84">
        <w:rPr>
          <w:rFonts w:ascii="Times New Roman" w:eastAsia="Times New Roman" w:hAnsi="Times New Roman" w:cs="Times New Roman"/>
          <w:sz w:val="24"/>
          <w:szCs w:val="24"/>
        </w:rPr>
        <w:t xml:space="preserve">which are required for the interest component of the payments payable under the Agreement to be excluded from gross income for federal income tax purposes, </w:t>
      </w:r>
      <w:r w:rsidR="00FF6562">
        <w:rPr>
          <w:rFonts w:ascii="Times New Roman" w:eastAsia="Times New Roman" w:hAnsi="Times New Roman" w:cs="Times New Roman"/>
          <w:sz w:val="24"/>
          <w:szCs w:val="24"/>
        </w:rPr>
        <w:t xml:space="preserve">as provided in the Agreement.  </w:t>
      </w:r>
      <w:r w:rsidRPr="00243C84">
        <w:rPr>
          <w:rFonts w:ascii="Times New Roman" w:eastAsia="Times New Roman" w:hAnsi="Times New Roman" w:cs="Times New Roman"/>
          <w:sz w:val="24"/>
          <w:szCs w:val="24"/>
        </w:rPr>
        <w:t>The District makes the following specific covenants with respect to the Code:</w:t>
      </w:r>
    </w:p>
    <w:p w14:paraId="13371D8A" w14:textId="77777777" w:rsidR="00B544F8" w:rsidRPr="00243C84" w:rsidRDefault="00B544F8" w:rsidP="00FA0044">
      <w:pPr>
        <w:spacing w:after="0" w:line="240" w:lineRule="auto"/>
        <w:jc w:val="both"/>
        <w:rPr>
          <w:rFonts w:ascii="Times New Roman" w:hAnsi="Times New Roman" w:cs="Times New Roman"/>
          <w:sz w:val="24"/>
          <w:szCs w:val="24"/>
        </w:rPr>
      </w:pPr>
    </w:p>
    <w:p w14:paraId="4474E1D8" w14:textId="77777777" w:rsidR="00B544F8" w:rsidRPr="00243C84" w:rsidRDefault="00026FC0" w:rsidP="00FA0044">
      <w:pPr>
        <w:tabs>
          <w:tab w:val="left" w:pos="1120"/>
        </w:tabs>
        <w:spacing w:after="0" w:line="240" w:lineRule="auto"/>
        <w:ind w:left="1170" w:right="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75F21" w:rsidRPr="00243C84">
        <w:rPr>
          <w:rFonts w:ascii="Times New Roman" w:eastAsia="Times New Roman" w:hAnsi="Times New Roman" w:cs="Times New Roman"/>
          <w:sz w:val="24"/>
          <w:szCs w:val="24"/>
        </w:rPr>
        <w:t xml:space="preserve">. </w:t>
      </w:r>
      <w:r w:rsidR="00675F21" w:rsidRPr="00243C84">
        <w:rPr>
          <w:rFonts w:ascii="Times New Roman" w:eastAsia="Times New Roman" w:hAnsi="Times New Roman" w:cs="Times New Roman"/>
          <w:sz w:val="24"/>
          <w:szCs w:val="24"/>
        </w:rPr>
        <w:tab/>
        <w:t>The District will not take any action or omit a</w:t>
      </w:r>
      <w:r w:rsidR="003165EF">
        <w:rPr>
          <w:rFonts w:ascii="Times New Roman" w:eastAsia="Times New Roman" w:hAnsi="Times New Roman" w:cs="Times New Roman"/>
          <w:sz w:val="24"/>
          <w:szCs w:val="24"/>
        </w:rPr>
        <w:t xml:space="preserve">ny action if it would cause the </w:t>
      </w:r>
      <w:r w:rsidR="00675F21" w:rsidRPr="00243C84">
        <w:rPr>
          <w:rFonts w:ascii="Times New Roman" w:eastAsia="Times New Roman" w:hAnsi="Times New Roman" w:cs="Times New Roman"/>
          <w:sz w:val="24"/>
          <w:szCs w:val="24"/>
        </w:rPr>
        <w:t>Agreement to become an arbitrage bond under Section 148 of the Code.</w:t>
      </w:r>
    </w:p>
    <w:p w14:paraId="5308E379" w14:textId="77777777" w:rsidR="00B544F8" w:rsidRPr="00243C84" w:rsidRDefault="00B544F8" w:rsidP="00FA0044">
      <w:pPr>
        <w:spacing w:after="0" w:line="240" w:lineRule="auto"/>
        <w:ind w:left="1170" w:hanging="360"/>
        <w:jc w:val="both"/>
        <w:rPr>
          <w:rFonts w:ascii="Times New Roman" w:hAnsi="Times New Roman" w:cs="Times New Roman"/>
          <w:sz w:val="24"/>
          <w:szCs w:val="24"/>
        </w:rPr>
      </w:pPr>
    </w:p>
    <w:p w14:paraId="170B8827" w14:textId="77777777" w:rsidR="00B544F8" w:rsidRPr="00243C84" w:rsidRDefault="00026FC0" w:rsidP="00FA0044">
      <w:pPr>
        <w:tabs>
          <w:tab w:val="left" w:pos="1140"/>
        </w:tabs>
        <w:spacing w:after="0" w:line="240" w:lineRule="auto"/>
        <w:ind w:left="1170" w:right="10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675F21" w:rsidRPr="00243C84">
        <w:rPr>
          <w:rFonts w:ascii="Times New Roman" w:eastAsia="Times New Roman" w:hAnsi="Times New Roman" w:cs="Times New Roman"/>
          <w:sz w:val="24"/>
          <w:szCs w:val="24"/>
        </w:rPr>
        <w:t xml:space="preserve">. </w:t>
      </w:r>
      <w:r w:rsidR="00675F21" w:rsidRPr="00243C84">
        <w:rPr>
          <w:rFonts w:ascii="Times New Roman" w:eastAsia="Times New Roman" w:hAnsi="Times New Roman" w:cs="Times New Roman"/>
          <w:sz w:val="24"/>
          <w:szCs w:val="24"/>
        </w:rPr>
        <w:tab/>
        <w:t>The District shall operate the facilities and equipment financed with the Agreement so that the Agreement does not become a private activity bond within the meaning of Section141 of the Code.</w:t>
      </w:r>
    </w:p>
    <w:p w14:paraId="307308ED" w14:textId="77777777" w:rsidR="00B544F8" w:rsidRPr="00243C84" w:rsidRDefault="00B544F8" w:rsidP="00FA0044">
      <w:pPr>
        <w:spacing w:after="0" w:line="240" w:lineRule="auto"/>
        <w:ind w:left="1170" w:hanging="360"/>
        <w:jc w:val="both"/>
        <w:rPr>
          <w:rFonts w:ascii="Times New Roman" w:hAnsi="Times New Roman" w:cs="Times New Roman"/>
          <w:sz w:val="24"/>
          <w:szCs w:val="24"/>
        </w:rPr>
      </w:pPr>
    </w:p>
    <w:p w14:paraId="482A2DE2" w14:textId="77777777" w:rsidR="00B544F8" w:rsidRPr="00243C84" w:rsidRDefault="00026FC0" w:rsidP="00FA0044">
      <w:pPr>
        <w:spacing w:after="0" w:line="240" w:lineRule="auto"/>
        <w:ind w:left="1170" w:right="-20" w:hanging="360"/>
        <w:jc w:val="both"/>
        <w:rPr>
          <w:rFonts w:ascii="Times New Roman" w:eastAsia="Times New Roman" w:hAnsi="Times New Roman" w:cs="Times New Roman"/>
          <w:sz w:val="24"/>
          <w:szCs w:val="24"/>
        </w:rPr>
      </w:pPr>
      <w:r>
        <w:rPr>
          <w:rFonts w:ascii="Times New Roman" w:eastAsia="Arial" w:hAnsi="Times New Roman" w:cs="Times New Roman"/>
          <w:sz w:val="24"/>
          <w:szCs w:val="24"/>
        </w:rPr>
        <w:t>c</w:t>
      </w:r>
      <w:r w:rsidR="002513F3">
        <w:rPr>
          <w:rFonts w:ascii="Times New Roman" w:eastAsia="Arial" w:hAnsi="Times New Roman" w:cs="Times New Roman"/>
          <w:sz w:val="24"/>
          <w:szCs w:val="24"/>
        </w:rPr>
        <w:t xml:space="preserve">.   </w:t>
      </w:r>
      <w:r w:rsidR="00675F21" w:rsidRPr="00243C84">
        <w:rPr>
          <w:rFonts w:ascii="Times New Roman" w:eastAsia="Times New Roman" w:hAnsi="Times New Roman" w:cs="Times New Roman"/>
          <w:sz w:val="24"/>
          <w:szCs w:val="24"/>
        </w:rPr>
        <w:t>The District shall comply with appropriate reporting requirements.</w:t>
      </w:r>
    </w:p>
    <w:p w14:paraId="152F2360" w14:textId="77777777" w:rsidR="00B544F8" w:rsidRPr="00243C84" w:rsidRDefault="00B544F8" w:rsidP="00FA0044">
      <w:pPr>
        <w:spacing w:after="0" w:line="240" w:lineRule="auto"/>
        <w:ind w:left="1170" w:hanging="360"/>
        <w:jc w:val="both"/>
        <w:rPr>
          <w:rFonts w:ascii="Times New Roman" w:hAnsi="Times New Roman" w:cs="Times New Roman"/>
          <w:sz w:val="24"/>
          <w:szCs w:val="24"/>
        </w:rPr>
      </w:pPr>
    </w:p>
    <w:p w14:paraId="4C6CDF68" w14:textId="77777777" w:rsidR="00B544F8" w:rsidRDefault="00026FC0" w:rsidP="00FA0044">
      <w:pPr>
        <w:tabs>
          <w:tab w:val="left" w:pos="1140"/>
        </w:tabs>
        <w:spacing w:after="0" w:line="240" w:lineRule="auto"/>
        <w:ind w:left="1170" w:right="-1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675F21" w:rsidRPr="00243C84">
        <w:rPr>
          <w:rFonts w:ascii="Times New Roman" w:eastAsia="Times New Roman" w:hAnsi="Times New Roman" w:cs="Times New Roman"/>
          <w:sz w:val="24"/>
          <w:szCs w:val="24"/>
        </w:rPr>
        <w:t xml:space="preserve">. </w:t>
      </w:r>
      <w:r w:rsidR="00675F21" w:rsidRPr="00243C84">
        <w:rPr>
          <w:rFonts w:ascii="Times New Roman" w:eastAsia="Times New Roman" w:hAnsi="Times New Roman" w:cs="Times New Roman"/>
          <w:sz w:val="24"/>
          <w:szCs w:val="24"/>
        </w:rPr>
        <w:tab/>
        <w:t xml:space="preserve">The District shall pay, when due, all rebates and penalties with respect to the </w:t>
      </w:r>
      <w:r w:rsidR="003165EF">
        <w:rPr>
          <w:rFonts w:ascii="Times New Roman" w:eastAsia="Times New Roman" w:hAnsi="Times New Roman" w:cs="Times New Roman"/>
          <w:sz w:val="24"/>
          <w:szCs w:val="24"/>
        </w:rPr>
        <w:lastRenderedPageBreak/>
        <w:t>A</w:t>
      </w:r>
      <w:r w:rsidR="00675F21" w:rsidRPr="00243C84">
        <w:rPr>
          <w:rFonts w:ascii="Times New Roman" w:eastAsia="Times New Roman" w:hAnsi="Times New Roman" w:cs="Times New Roman"/>
          <w:sz w:val="24"/>
          <w:szCs w:val="24"/>
        </w:rPr>
        <w:t>greement which are required by Section 148(</w:t>
      </w:r>
      <w:r w:rsidR="002513F3">
        <w:rPr>
          <w:rFonts w:ascii="Times New Roman" w:eastAsia="Times New Roman" w:hAnsi="Times New Roman" w:cs="Times New Roman"/>
          <w:sz w:val="24"/>
          <w:szCs w:val="24"/>
        </w:rPr>
        <w:t>f</w:t>
      </w:r>
      <w:r w:rsidR="00675F21" w:rsidRPr="00243C84">
        <w:rPr>
          <w:rFonts w:ascii="Times New Roman" w:eastAsia="Times New Roman" w:hAnsi="Times New Roman" w:cs="Times New Roman"/>
          <w:sz w:val="24"/>
          <w:szCs w:val="24"/>
        </w:rPr>
        <w:t>) of</w:t>
      </w:r>
      <w:r w:rsidR="002513F3">
        <w:rPr>
          <w:rFonts w:ascii="Times New Roman" w:eastAsia="Times New Roman" w:hAnsi="Times New Roman" w:cs="Times New Roman"/>
          <w:sz w:val="24"/>
          <w:szCs w:val="24"/>
        </w:rPr>
        <w:t xml:space="preserve"> </w:t>
      </w:r>
      <w:r w:rsidR="00675F21" w:rsidRPr="00243C84">
        <w:rPr>
          <w:rFonts w:ascii="Times New Roman" w:eastAsia="Times New Roman" w:hAnsi="Times New Roman" w:cs="Times New Roman"/>
          <w:sz w:val="24"/>
          <w:szCs w:val="24"/>
        </w:rPr>
        <w:t>the Code.</w:t>
      </w:r>
    </w:p>
    <w:p w14:paraId="07C38834" w14:textId="77777777" w:rsidR="00323354" w:rsidRDefault="00323354" w:rsidP="00FA0044">
      <w:pPr>
        <w:tabs>
          <w:tab w:val="left" w:pos="1140"/>
        </w:tabs>
        <w:spacing w:after="0" w:line="240" w:lineRule="auto"/>
        <w:ind w:left="1170" w:right="-140" w:hanging="360"/>
        <w:jc w:val="both"/>
        <w:rPr>
          <w:rFonts w:ascii="Times New Roman" w:eastAsia="Times New Roman" w:hAnsi="Times New Roman" w:cs="Times New Roman"/>
          <w:sz w:val="24"/>
          <w:szCs w:val="24"/>
        </w:rPr>
      </w:pPr>
    </w:p>
    <w:p w14:paraId="734CEA2F" w14:textId="77777777" w:rsidR="00323354" w:rsidRPr="00243C84" w:rsidRDefault="00323354" w:rsidP="00FA0044">
      <w:pPr>
        <w:tabs>
          <w:tab w:val="left" w:pos="1140"/>
        </w:tabs>
        <w:spacing w:after="0" w:line="240" w:lineRule="auto"/>
        <w:ind w:left="1170" w:right="-1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 xml:space="preserve">The Agreement will not be federally </w:t>
      </w:r>
      <w:r w:rsidR="00BC4951">
        <w:rPr>
          <w:rFonts w:ascii="Times New Roman" w:eastAsia="Times New Roman" w:hAnsi="Times New Roman" w:cs="Times New Roman"/>
          <w:sz w:val="24"/>
          <w:szCs w:val="24"/>
        </w:rPr>
        <w:t>guaranteed</w:t>
      </w:r>
      <w:r>
        <w:rPr>
          <w:rFonts w:ascii="Times New Roman" w:eastAsia="Times New Roman" w:hAnsi="Times New Roman" w:cs="Times New Roman"/>
          <w:sz w:val="24"/>
          <w:szCs w:val="24"/>
        </w:rPr>
        <w:t>.</w:t>
      </w:r>
    </w:p>
    <w:p w14:paraId="68C10F39" w14:textId="77777777" w:rsidR="00B544F8" w:rsidRPr="00243C84" w:rsidRDefault="00B544F8" w:rsidP="00FA0044">
      <w:pPr>
        <w:spacing w:after="0" w:line="240" w:lineRule="auto"/>
        <w:jc w:val="both"/>
        <w:rPr>
          <w:rFonts w:ascii="Times New Roman" w:hAnsi="Times New Roman" w:cs="Times New Roman"/>
          <w:sz w:val="24"/>
          <w:szCs w:val="24"/>
        </w:rPr>
      </w:pPr>
    </w:p>
    <w:p w14:paraId="5171EB2D" w14:textId="77777777" w:rsidR="00B544F8" w:rsidRPr="00243C84" w:rsidRDefault="00675F21" w:rsidP="00FA0044">
      <w:pPr>
        <w:spacing w:after="0" w:line="240" w:lineRule="auto"/>
        <w:ind w:left="157" w:right="82" w:firstLine="504"/>
        <w:jc w:val="both"/>
        <w:rPr>
          <w:rFonts w:ascii="Times New Roman" w:eastAsia="Times New Roman" w:hAnsi="Times New Roman" w:cs="Times New Roman"/>
          <w:sz w:val="24"/>
          <w:szCs w:val="24"/>
        </w:rPr>
      </w:pPr>
      <w:r w:rsidRPr="002513F3">
        <w:rPr>
          <w:rFonts w:ascii="Times New Roman" w:eastAsia="Times New Roman" w:hAnsi="Times New Roman" w:cs="Times New Roman"/>
          <w:b/>
          <w:bCs/>
          <w:sz w:val="24"/>
          <w:szCs w:val="24"/>
        </w:rPr>
        <w:t xml:space="preserve">Section </w:t>
      </w:r>
      <w:r w:rsidR="00FC0D1C">
        <w:rPr>
          <w:rFonts w:ascii="Times New Roman" w:eastAsia="Times New Roman" w:hAnsi="Times New Roman" w:cs="Times New Roman"/>
          <w:b/>
          <w:bCs/>
          <w:sz w:val="24"/>
          <w:szCs w:val="24"/>
        </w:rPr>
        <w:t>6</w:t>
      </w:r>
      <w:r w:rsidR="00026FC0">
        <w:rPr>
          <w:rFonts w:ascii="Times New Roman" w:eastAsia="Times New Roman" w:hAnsi="Times New Roman" w:cs="Times New Roman"/>
          <w:b/>
          <w:bCs/>
          <w:sz w:val="24"/>
          <w:szCs w:val="24"/>
        </w:rPr>
        <w:t xml:space="preserve">.  </w:t>
      </w:r>
      <w:r w:rsidRPr="002513F3">
        <w:rPr>
          <w:rFonts w:ascii="Times New Roman" w:eastAsia="Times New Roman" w:hAnsi="Times New Roman" w:cs="Times New Roman"/>
          <w:b/>
          <w:bCs/>
          <w:sz w:val="24"/>
          <w:szCs w:val="24"/>
          <w:u w:val="single"/>
        </w:rPr>
        <w:t>Bank Designation</w:t>
      </w:r>
      <w:r w:rsidRPr="002513F3">
        <w:rPr>
          <w:rFonts w:ascii="Times New Roman" w:eastAsia="Times New Roman" w:hAnsi="Times New Roman" w:cs="Times New Roman"/>
          <w:bCs/>
          <w:sz w:val="24"/>
          <w:szCs w:val="24"/>
        </w:rPr>
        <w:t xml:space="preserve">. </w:t>
      </w:r>
      <w:r w:rsidRPr="00243C84">
        <w:rPr>
          <w:rFonts w:ascii="Times New Roman" w:eastAsia="Times New Roman" w:hAnsi="Times New Roman" w:cs="Times New Roman"/>
          <w:bCs/>
          <w:sz w:val="24"/>
          <w:szCs w:val="24"/>
        </w:rPr>
        <w:t xml:space="preserve"> </w:t>
      </w:r>
      <w:r w:rsidRPr="00243C84">
        <w:rPr>
          <w:rFonts w:ascii="Times New Roman" w:eastAsia="Times New Roman" w:hAnsi="Times New Roman" w:cs="Times New Roman"/>
          <w:sz w:val="24"/>
          <w:szCs w:val="24"/>
        </w:rPr>
        <w:t xml:space="preserve">The District designates the Agreement for purposes of paragraph (3) of Section 265(b) of the Code as a </w:t>
      </w:r>
      <w:r w:rsidR="00F971E9">
        <w:rPr>
          <w:rFonts w:ascii="Times New Roman" w:eastAsia="Times New Roman" w:hAnsi="Times New Roman" w:cs="Times New Roman"/>
          <w:sz w:val="24"/>
          <w:szCs w:val="24"/>
        </w:rPr>
        <w:t>“</w:t>
      </w:r>
      <w:r w:rsidRPr="00243C84">
        <w:rPr>
          <w:rFonts w:ascii="Times New Roman" w:eastAsia="Times New Roman" w:hAnsi="Times New Roman" w:cs="Times New Roman"/>
          <w:sz w:val="24"/>
          <w:szCs w:val="24"/>
        </w:rPr>
        <w:t>qualified</w:t>
      </w:r>
      <w:r w:rsidR="00026FC0">
        <w:rPr>
          <w:rFonts w:ascii="Times New Roman" w:eastAsia="Times New Roman" w:hAnsi="Times New Roman" w:cs="Times New Roman"/>
          <w:sz w:val="24"/>
          <w:szCs w:val="24"/>
        </w:rPr>
        <w:t xml:space="preserve"> </w:t>
      </w:r>
      <w:r w:rsidRPr="00243C84">
        <w:rPr>
          <w:rFonts w:ascii="Times New Roman" w:eastAsia="Times New Roman" w:hAnsi="Times New Roman" w:cs="Times New Roman"/>
          <w:sz w:val="24"/>
          <w:szCs w:val="24"/>
        </w:rPr>
        <w:t>tax-exempt obligation</w:t>
      </w:r>
      <w:r w:rsidR="00F971E9">
        <w:rPr>
          <w:rFonts w:ascii="Times New Roman" w:eastAsia="Times New Roman" w:hAnsi="Times New Roman" w:cs="Times New Roman"/>
          <w:sz w:val="24"/>
          <w:szCs w:val="24"/>
        </w:rPr>
        <w:t>”</w:t>
      </w:r>
      <w:r w:rsidRPr="00243C84">
        <w:rPr>
          <w:rFonts w:ascii="Times New Roman" w:eastAsia="Times New Roman" w:hAnsi="Times New Roman" w:cs="Times New Roman"/>
          <w:sz w:val="24"/>
          <w:szCs w:val="24"/>
        </w:rPr>
        <w:t xml:space="preserve"> since the Agreement does not constitute a private activity bond as defined in Section 141 of the Code, and not more than </w:t>
      </w:r>
      <w:r w:rsidR="00026FC0">
        <w:rPr>
          <w:rFonts w:ascii="Times New Roman" w:eastAsia="Times New Roman" w:hAnsi="Times New Roman" w:cs="Times New Roman"/>
          <w:sz w:val="24"/>
          <w:szCs w:val="24"/>
        </w:rPr>
        <w:t xml:space="preserve">$10,000,000 </w:t>
      </w:r>
      <w:r w:rsidRPr="00243C84">
        <w:rPr>
          <w:rFonts w:ascii="Times New Roman" w:eastAsia="Times New Roman" w:hAnsi="Times New Roman" w:cs="Times New Roman"/>
          <w:sz w:val="24"/>
          <w:szCs w:val="24"/>
        </w:rPr>
        <w:t>aggregate principal amount of obligations, the interest on which is excludable under Section 103(a) of the Code from gross income for federal income tax purposes (excluding, however, private activity bonds other than qualified 501(c)(3) bonds) including the Agreement, have been or shall be issued by the District, including all subordinate entities of the District, if any, during the calendar year 201</w:t>
      </w:r>
      <w:r w:rsidR="00C32B5E">
        <w:rPr>
          <w:rFonts w:ascii="Times New Roman" w:eastAsia="Times New Roman" w:hAnsi="Times New Roman" w:cs="Times New Roman"/>
          <w:sz w:val="24"/>
          <w:szCs w:val="24"/>
        </w:rPr>
        <w:t>9.</w:t>
      </w:r>
    </w:p>
    <w:p w14:paraId="1A5805A7" w14:textId="77777777" w:rsidR="00B544F8" w:rsidRPr="00243C84" w:rsidRDefault="00B544F8" w:rsidP="00FA0044">
      <w:pPr>
        <w:spacing w:after="0" w:line="240" w:lineRule="auto"/>
        <w:jc w:val="both"/>
        <w:rPr>
          <w:rFonts w:ascii="Times New Roman" w:hAnsi="Times New Roman" w:cs="Times New Roman"/>
          <w:sz w:val="24"/>
          <w:szCs w:val="24"/>
        </w:rPr>
      </w:pPr>
    </w:p>
    <w:p w14:paraId="3DDD8526" w14:textId="77777777" w:rsidR="00B544F8" w:rsidRPr="00243C84" w:rsidRDefault="00675F21" w:rsidP="00FA0044">
      <w:pPr>
        <w:spacing w:after="0" w:line="240" w:lineRule="auto"/>
        <w:ind w:left="162" w:right="59" w:firstLine="715"/>
        <w:jc w:val="both"/>
        <w:rPr>
          <w:rFonts w:ascii="Times New Roman" w:eastAsia="Times New Roman" w:hAnsi="Times New Roman" w:cs="Times New Roman"/>
          <w:sz w:val="24"/>
          <w:szCs w:val="24"/>
        </w:rPr>
      </w:pPr>
      <w:r w:rsidRPr="002513F3">
        <w:rPr>
          <w:rFonts w:ascii="Times New Roman" w:eastAsia="Times New Roman" w:hAnsi="Times New Roman" w:cs="Times New Roman"/>
          <w:b/>
          <w:bCs/>
          <w:sz w:val="24"/>
          <w:szCs w:val="24"/>
        </w:rPr>
        <w:t xml:space="preserve">Section </w:t>
      </w:r>
      <w:r w:rsidR="00FC0D1C">
        <w:rPr>
          <w:rFonts w:ascii="Times New Roman" w:eastAsia="Times New Roman" w:hAnsi="Times New Roman" w:cs="Times New Roman"/>
          <w:b/>
          <w:bCs/>
          <w:sz w:val="24"/>
          <w:szCs w:val="24"/>
        </w:rPr>
        <w:t>7</w:t>
      </w:r>
      <w:r w:rsidR="00026FC0">
        <w:rPr>
          <w:rFonts w:ascii="Times New Roman" w:eastAsia="Times New Roman" w:hAnsi="Times New Roman" w:cs="Times New Roman"/>
          <w:b/>
          <w:bCs/>
          <w:sz w:val="24"/>
          <w:szCs w:val="24"/>
        </w:rPr>
        <w:t xml:space="preserve">.  </w:t>
      </w:r>
      <w:r w:rsidRPr="002513F3">
        <w:rPr>
          <w:rFonts w:ascii="Times New Roman" w:eastAsia="Times New Roman" w:hAnsi="Times New Roman" w:cs="Times New Roman"/>
          <w:b/>
          <w:bCs/>
          <w:sz w:val="24"/>
          <w:szCs w:val="24"/>
          <w:u w:val="single"/>
        </w:rPr>
        <w:t>Resolution to Constitute Contract</w:t>
      </w:r>
      <w:r w:rsidRPr="002513F3">
        <w:rPr>
          <w:rFonts w:ascii="Times New Roman" w:eastAsia="Times New Roman" w:hAnsi="Times New Roman" w:cs="Times New Roman"/>
          <w:bCs/>
          <w:sz w:val="24"/>
          <w:szCs w:val="24"/>
        </w:rPr>
        <w:t>.</w:t>
      </w:r>
      <w:r w:rsidRPr="00243C84">
        <w:rPr>
          <w:rFonts w:ascii="Times New Roman" w:eastAsia="Times New Roman" w:hAnsi="Times New Roman" w:cs="Times New Roman"/>
          <w:bCs/>
          <w:sz w:val="24"/>
          <w:szCs w:val="24"/>
        </w:rPr>
        <w:t xml:space="preserve">  </w:t>
      </w:r>
      <w:r w:rsidRPr="00243C84">
        <w:rPr>
          <w:rFonts w:ascii="Times New Roman" w:eastAsia="Times New Roman" w:hAnsi="Times New Roman" w:cs="Times New Roman"/>
          <w:sz w:val="24"/>
          <w:szCs w:val="24"/>
        </w:rPr>
        <w:t xml:space="preserve">In consideration of the purchase and acceptance of the Agreement, the provisions of this Resolution shall be part of the contract of the District with the lender and shall be deemed to be and shall </w:t>
      </w:r>
      <w:r w:rsidR="00026FC0" w:rsidRPr="00243C84">
        <w:rPr>
          <w:rFonts w:ascii="Times New Roman" w:eastAsia="Times New Roman" w:hAnsi="Times New Roman" w:cs="Times New Roman"/>
          <w:sz w:val="24"/>
          <w:szCs w:val="24"/>
        </w:rPr>
        <w:t>constitute a</w:t>
      </w:r>
      <w:r w:rsidRPr="00243C84">
        <w:rPr>
          <w:rFonts w:ascii="Times New Roman" w:eastAsia="Times New Roman" w:hAnsi="Times New Roman" w:cs="Times New Roman"/>
          <w:sz w:val="24"/>
          <w:szCs w:val="24"/>
        </w:rPr>
        <w:t xml:space="preserve"> </w:t>
      </w:r>
      <w:r w:rsidR="00026FC0" w:rsidRPr="00243C84">
        <w:rPr>
          <w:rFonts w:ascii="Times New Roman" w:eastAsia="Times New Roman" w:hAnsi="Times New Roman" w:cs="Times New Roman"/>
          <w:sz w:val="24"/>
          <w:szCs w:val="24"/>
        </w:rPr>
        <w:t>contract between</w:t>
      </w:r>
      <w:r w:rsidRPr="00243C84">
        <w:rPr>
          <w:rFonts w:ascii="Times New Roman" w:eastAsia="Times New Roman" w:hAnsi="Times New Roman" w:cs="Times New Roman"/>
          <w:sz w:val="24"/>
          <w:szCs w:val="24"/>
        </w:rPr>
        <w:t xml:space="preserve"> the District and the lender.  The covenants, pledges, representations and warranties contained in this Resolution and in the closing documents executed in connection with the Agreement, including</w:t>
      </w:r>
      <w:r w:rsidR="002513F3">
        <w:rPr>
          <w:rFonts w:ascii="Times New Roman" w:eastAsia="Times New Roman" w:hAnsi="Times New Roman" w:cs="Times New Roman"/>
          <w:sz w:val="24"/>
          <w:szCs w:val="24"/>
        </w:rPr>
        <w:t xml:space="preserve"> </w:t>
      </w:r>
      <w:r w:rsidRPr="00243C84">
        <w:rPr>
          <w:rFonts w:ascii="Times New Roman" w:eastAsia="Times New Roman" w:hAnsi="Times New Roman" w:cs="Times New Roman"/>
          <w:sz w:val="24"/>
          <w:szCs w:val="24"/>
        </w:rPr>
        <w:t xml:space="preserve">without limitation the </w:t>
      </w:r>
      <w:r w:rsidR="00026FC0" w:rsidRPr="00243C84">
        <w:rPr>
          <w:rFonts w:ascii="Times New Roman" w:eastAsia="Times New Roman" w:hAnsi="Times New Roman" w:cs="Times New Roman"/>
          <w:sz w:val="24"/>
          <w:szCs w:val="24"/>
        </w:rPr>
        <w:t>District’s covenants</w:t>
      </w:r>
      <w:r w:rsidRPr="00243C84">
        <w:rPr>
          <w:rFonts w:ascii="Times New Roman" w:eastAsia="Times New Roman" w:hAnsi="Times New Roman" w:cs="Times New Roman"/>
          <w:sz w:val="24"/>
          <w:szCs w:val="24"/>
        </w:rPr>
        <w:t xml:space="preserve"> and pledges contained in Section 2 hereof, and the other covenants and agreements herein set forth to be performed by or on behalf of the District, shall be contracts for the equal benefit, protection and security of the lender.</w:t>
      </w:r>
    </w:p>
    <w:p w14:paraId="7649E675" w14:textId="77777777" w:rsidR="00B544F8" w:rsidRPr="002513F3" w:rsidRDefault="00B544F8" w:rsidP="00FA0044">
      <w:pPr>
        <w:spacing w:after="0" w:line="240" w:lineRule="auto"/>
        <w:rPr>
          <w:rFonts w:ascii="Times New Roman" w:hAnsi="Times New Roman" w:cs="Times New Roman"/>
          <w:sz w:val="24"/>
          <w:szCs w:val="24"/>
        </w:rPr>
      </w:pPr>
    </w:p>
    <w:p w14:paraId="0C1B06AD" w14:textId="77777777" w:rsidR="002513F3" w:rsidRDefault="002513F3" w:rsidP="00FA0044">
      <w:pPr>
        <w:widowControl/>
        <w:tabs>
          <w:tab w:val="left" w:pos="-720"/>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56"/>
        <w:jc w:val="both"/>
        <w:rPr>
          <w:rFonts w:ascii="Times New Roman" w:hAnsi="Times New Roman"/>
          <w:sz w:val="24"/>
        </w:rPr>
      </w:pPr>
      <w:r w:rsidRPr="00026FC0">
        <w:rPr>
          <w:rFonts w:ascii="Times New Roman" w:hAnsi="Times New Roman"/>
          <w:b/>
          <w:sz w:val="24"/>
        </w:rPr>
        <w:t>ADOPTED</w:t>
      </w:r>
      <w:r w:rsidRPr="002513F3">
        <w:rPr>
          <w:rFonts w:ascii="Times New Roman" w:hAnsi="Times New Roman"/>
          <w:sz w:val="24"/>
        </w:rPr>
        <w:t xml:space="preserve"> by the </w:t>
      </w:r>
      <w:r w:rsidR="007A1BEE">
        <w:rPr>
          <w:rFonts w:ascii="Times New Roman" w:hAnsi="Times New Roman"/>
          <w:sz w:val="24"/>
        </w:rPr>
        <w:t>Board of Directors</w:t>
      </w:r>
      <w:r w:rsidRPr="002513F3">
        <w:rPr>
          <w:rFonts w:ascii="Times New Roman" w:hAnsi="Times New Roman"/>
          <w:sz w:val="24"/>
        </w:rPr>
        <w:t xml:space="preserve"> of </w:t>
      </w:r>
      <w:r w:rsidR="001E1524">
        <w:rPr>
          <w:rFonts w:ascii="Times New Roman" w:hAnsi="Times New Roman"/>
          <w:sz w:val="24"/>
        </w:rPr>
        <w:t xml:space="preserve">Yamhill </w:t>
      </w:r>
      <w:r w:rsidR="00807576">
        <w:rPr>
          <w:rFonts w:ascii="Times New Roman" w:hAnsi="Times New Roman"/>
          <w:sz w:val="24"/>
        </w:rPr>
        <w:t>Fire Protection District</w:t>
      </w:r>
      <w:r w:rsidR="009400D7">
        <w:rPr>
          <w:rFonts w:ascii="Times New Roman" w:hAnsi="Times New Roman"/>
          <w:sz w:val="24"/>
        </w:rPr>
        <w:t xml:space="preserve">, </w:t>
      </w:r>
      <w:r w:rsidR="001E1524">
        <w:rPr>
          <w:rFonts w:ascii="Times New Roman" w:hAnsi="Times New Roman"/>
          <w:sz w:val="24"/>
        </w:rPr>
        <w:t>Yamhill</w:t>
      </w:r>
      <w:r w:rsidR="00C32B5E">
        <w:rPr>
          <w:rFonts w:ascii="Times New Roman" w:hAnsi="Times New Roman"/>
          <w:sz w:val="24"/>
        </w:rPr>
        <w:t xml:space="preserve"> County</w:t>
      </w:r>
      <w:r w:rsidR="009400D7">
        <w:rPr>
          <w:rFonts w:ascii="Times New Roman" w:hAnsi="Times New Roman"/>
          <w:sz w:val="24"/>
        </w:rPr>
        <w:t xml:space="preserve">, Oregon this </w:t>
      </w:r>
      <w:r w:rsidR="001E1524">
        <w:rPr>
          <w:rFonts w:ascii="Times New Roman" w:hAnsi="Times New Roman"/>
          <w:sz w:val="24"/>
        </w:rPr>
        <w:t>14</w:t>
      </w:r>
      <w:r w:rsidR="001E1524" w:rsidRPr="001E1524">
        <w:rPr>
          <w:rFonts w:ascii="Times New Roman" w:hAnsi="Times New Roman"/>
          <w:sz w:val="24"/>
        </w:rPr>
        <w:t>th</w:t>
      </w:r>
      <w:r w:rsidR="001E1524">
        <w:rPr>
          <w:rFonts w:ascii="Times New Roman" w:hAnsi="Times New Roman"/>
          <w:sz w:val="24"/>
        </w:rPr>
        <w:t xml:space="preserve"> day of October</w:t>
      </w:r>
      <w:r w:rsidR="002E12A6">
        <w:rPr>
          <w:rFonts w:ascii="Times New Roman" w:hAnsi="Times New Roman"/>
          <w:sz w:val="24"/>
        </w:rPr>
        <w:t xml:space="preserve"> </w:t>
      </w:r>
      <w:r w:rsidR="00FC0D1C">
        <w:rPr>
          <w:rFonts w:ascii="Times New Roman" w:hAnsi="Times New Roman"/>
          <w:sz w:val="24"/>
        </w:rPr>
        <w:t>201</w:t>
      </w:r>
      <w:r w:rsidR="002E12A6">
        <w:rPr>
          <w:rFonts w:ascii="Times New Roman" w:hAnsi="Times New Roman"/>
          <w:sz w:val="24"/>
        </w:rPr>
        <w:t>9</w:t>
      </w:r>
      <w:r w:rsidRPr="002513F3">
        <w:rPr>
          <w:rFonts w:ascii="Times New Roman" w:hAnsi="Times New Roman"/>
          <w:sz w:val="24"/>
        </w:rPr>
        <w:t xml:space="preserve">. </w:t>
      </w:r>
    </w:p>
    <w:p w14:paraId="03DBCB2E" w14:textId="77777777" w:rsidR="00F971E9" w:rsidRPr="002513F3" w:rsidRDefault="00F971E9" w:rsidP="00FA0044">
      <w:pPr>
        <w:widowControl/>
        <w:tabs>
          <w:tab w:val="left" w:pos="-720"/>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56"/>
        <w:jc w:val="both"/>
        <w:rPr>
          <w:rFonts w:ascii="Times New Roman" w:hAnsi="Times New Roman"/>
          <w:sz w:val="24"/>
        </w:rPr>
      </w:pPr>
    </w:p>
    <w:p w14:paraId="220E5D42" w14:textId="77777777" w:rsidR="002513F3" w:rsidRPr="00026FC0" w:rsidRDefault="001E1524" w:rsidP="00FA0044">
      <w:pPr>
        <w:widowControl/>
        <w:spacing w:after="0" w:line="240" w:lineRule="auto"/>
        <w:ind w:left="2880" w:firstLine="720"/>
        <w:jc w:val="both"/>
        <w:rPr>
          <w:rFonts w:ascii="Times New Roman" w:hAnsi="Times New Roman"/>
          <w:b/>
          <w:sz w:val="24"/>
        </w:rPr>
      </w:pPr>
      <w:r>
        <w:rPr>
          <w:rFonts w:ascii="Times New Roman" w:hAnsi="Times New Roman"/>
          <w:b/>
          <w:sz w:val="24"/>
        </w:rPr>
        <w:t>YAMHILL FIRE PROTECTION DISTRICT</w:t>
      </w:r>
    </w:p>
    <w:p w14:paraId="1C1C73A3" w14:textId="77777777" w:rsidR="002513F3" w:rsidRPr="00026FC0" w:rsidRDefault="001E1524" w:rsidP="00FA0044">
      <w:pPr>
        <w:widowControl/>
        <w:spacing w:after="0" w:line="240" w:lineRule="auto"/>
        <w:ind w:left="2880" w:firstLine="720"/>
        <w:jc w:val="both"/>
        <w:rPr>
          <w:rFonts w:ascii="Times New Roman" w:hAnsi="Times New Roman"/>
          <w:b/>
          <w:sz w:val="24"/>
        </w:rPr>
      </w:pPr>
      <w:r>
        <w:rPr>
          <w:rFonts w:ascii="Times New Roman" w:hAnsi="Times New Roman"/>
          <w:b/>
          <w:sz w:val="24"/>
        </w:rPr>
        <w:t>YAMHILL</w:t>
      </w:r>
      <w:r w:rsidR="00C32B5E">
        <w:rPr>
          <w:rFonts w:ascii="Times New Roman" w:hAnsi="Times New Roman"/>
          <w:b/>
          <w:sz w:val="24"/>
        </w:rPr>
        <w:t xml:space="preserve"> COUNTY</w:t>
      </w:r>
      <w:r w:rsidR="002513F3" w:rsidRPr="00026FC0">
        <w:rPr>
          <w:rFonts w:ascii="Times New Roman" w:hAnsi="Times New Roman"/>
          <w:b/>
          <w:sz w:val="24"/>
        </w:rPr>
        <w:t>, OREGON</w:t>
      </w:r>
    </w:p>
    <w:p w14:paraId="0A8CF2B5" w14:textId="77777777" w:rsidR="002513F3" w:rsidRPr="002513F3" w:rsidRDefault="002513F3" w:rsidP="00FA0044">
      <w:pPr>
        <w:widowControl/>
        <w:spacing w:after="0" w:line="240" w:lineRule="auto"/>
        <w:ind w:left="2880" w:firstLine="3600"/>
        <w:jc w:val="both"/>
        <w:rPr>
          <w:rFonts w:ascii="Times New Roman" w:hAnsi="Times New Roman"/>
          <w:sz w:val="24"/>
        </w:rPr>
      </w:pPr>
    </w:p>
    <w:p w14:paraId="5C47CFF6" w14:textId="77777777" w:rsidR="002513F3" w:rsidRPr="002513F3" w:rsidRDefault="002513F3" w:rsidP="00FA0044">
      <w:pPr>
        <w:widowControl/>
        <w:spacing w:after="0" w:line="240" w:lineRule="auto"/>
        <w:ind w:left="2880" w:firstLine="3600"/>
        <w:jc w:val="both"/>
        <w:rPr>
          <w:rFonts w:ascii="Times New Roman" w:hAnsi="Times New Roman"/>
          <w:sz w:val="24"/>
        </w:rPr>
      </w:pPr>
    </w:p>
    <w:p w14:paraId="4A01F1C6" w14:textId="77777777" w:rsidR="002513F3" w:rsidRPr="002513F3" w:rsidRDefault="002513F3" w:rsidP="00FA0044">
      <w:pPr>
        <w:widowControl/>
        <w:spacing w:after="0" w:line="240" w:lineRule="auto"/>
        <w:ind w:left="2880" w:firstLine="3600"/>
        <w:jc w:val="both"/>
        <w:rPr>
          <w:rFonts w:ascii="Times New Roman" w:hAnsi="Times New Roman"/>
          <w:sz w:val="24"/>
        </w:rPr>
      </w:pPr>
    </w:p>
    <w:p w14:paraId="47A517DD" w14:textId="77777777" w:rsidR="002513F3" w:rsidRPr="002E12A6" w:rsidRDefault="002E12A6" w:rsidP="00FA0044">
      <w:pPr>
        <w:widowControl/>
        <w:spacing w:after="0" w:line="240" w:lineRule="auto"/>
        <w:ind w:left="2880" w:firstLine="720"/>
        <w:jc w:val="both"/>
        <w:rPr>
          <w:rFonts w:ascii="Times New Roman" w:hAnsi="Times New Roman"/>
          <w:sz w:val="24"/>
          <w:u w:val="single"/>
        </w:rPr>
      </w:pPr>
      <w:r>
        <w:rPr>
          <w:rFonts w:ascii="Times New Roman" w:hAnsi="Times New Roman"/>
          <w:sz w:val="24"/>
        </w:rPr>
        <w:t>By</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3915872" w14:textId="77777777" w:rsidR="002513F3" w:rsidRPr="002513F3" w:rsidRDefault="002E12A6" w:rsidP="00FA0044">
      <w:pPr>
        <w:widowControl/>
        <w:spacing w:after="0" w:line="240" w:lineRule="auto"/>
        <w:ind w:left="2880" w:firstLine="1440"/>
        <w:jc w:val="both"/>
        <w:rPr>
          <w:rFonts w:ascii="Times New Roman" w:hAnsi="Times New Roman"/>
          <w:sz w:val="24"/>
        </w:rPr>
      </w:pPr>
      <w:r>
        <w:rPr>
          <w:rFonts w:ascii="Times New Roman" w:hAnsi="Times New Roman"/>
          <w:sz w:val="24"/>
        </w:rPr>
        <w:t>President</w:t>
      </w:r>
      <w:r w:rsidR="002513F3" w:rsidRPr="002513F3">
        <w:rPr>
          <w:rFonts w:ascii="Times New Roman" w:hAnsi="Times New Roman"/>
          <w:sz w:val="24"/>
        </w:rPr>
        <w:t xml:space="preserve"> </w:t>
      </w:r>
    </w:p>
    <w:p w14:paraId="19FADB1E" w14:textId="77777777" w:rsidR="002513F3" w:rsidRPr="002513F3" w:rsidRDefault="002513F3" w:rsidP="00FA0044">
      <w:pPr>
        <w:widowControl/>
        <w:spacing w:after="0" w:line="240" w:lineRule="auto"/>
        <w:ind w:firstLine="3600"/>
        <w:jc w:val="both"/>
        <w:rPr>
          <w:rFonts w:ascii="Times New Roman" w:hAnsi="Times New Roman"/>
          <w:sz w:val="24"/>
        </w:rPr>
      </w:pPr>
    </w:p>
    <w:p w14:paraId="47B4CF3C" w14:textId="77777777" w:rsidR="002513F3" w:rsidRPr="002513F3" w:rsidRDefault="002513F3" w:rsidP="00FA0044">
      <w:pPr>
        <w:widowControl/>
        <w:spacing w:after="0" w:line="240" w:lineRule="auto"/>
        <w:ind w:firstLine="3600"/>
        <w:jc w:val="both"/>
        <w:rPr>
          <w:rFonts w:ascii="Times New Roman" w:hAnsi="Times New Roman"/>
          <w:sz w:val="24"/>
        </w:rPr>
      </w:pPr>
    </w:p>
    <w:p w14:paraId="7E7F199E" w14:textId="77777777" w:rsidR="002513F3" w:rsidRPr="00026FC0" w:rsidRDefault="002513F3" w:rsidP="00FA0044">
      <w:pPr>
        <w:widowControl/>
        <w:spacing w:after="0" w:line="240" w:lineRule="auto"/>
        <w:jc w:val="both"/>
        <w:rPr>
          <w:rFonts w:ascii="Times New Roman" w:hAnsi="Times New Roman"/>
          <w:b/>
          <w:sz w:val="24"/>
        </w:rPr>
      </w:pPr>
      <w:r w:rsidRPr="00026FC0">
        <w:rPr>
          <w:rFonts w:ascii="Times New Roman" w:hAnsi="Times New Roman"/>
          <w:b/>
          <w:sz w:val="24"/>
        </w:rPr>
        <w:t>ATTEST:</w:t>
      </w:r>
    </w:p>
    <w:p w14:paraId="6D06C705" w14:textId="77777777" w:rsidR="002513F3" w:rsidRPr="002513F3" w:rsidRDefault="002513F3" w:rsidP="00FA0044">
      <w:pPr>
        <w:widowControl/>
        <w:spacing w:after="0" w:line="240" w:lineRule="auto"/>
        <w:jc w:val="both"/>
        <w:rPr>
          <w:rFonts w:ascii="Times New Roman" w:hAnsi="Times New Roman"/>
          <w:sz w:val="24"/>
        </w:rPr>
      </w:pPr>
    </w:p>
    <w:p w14:paraId="380DF823" w14:textId="77777777" w:rsidR="002513F3" w:rsidRPr="002513F3" w:rsidRDefault="002513F3" w:rsidP="00FA0044">
      <w:pPr>
        <w:widowControl/>
        <w:spacing w:after="0" w:line="240" w:lineRule="auto"/>
        <w:jc w:val="both"/>
        <w:rPr>
          <w:rFonts w:ascii="Times New Roman" w:hAnsi="Times New Roman"/>
          <w:sz w:val="24"/>
        </w:rPr>
      </w:pPr>
    </w:p>
    <w:p w14:paraId="0AF53128" w14:textId="77777777" w:rsidR="002513F3" w:rsidRPr="002513F3" w:rsidRDefault="002513F3" w:rsidP="00FA0044">
      <w:pPr>
        <w:widowControl/>
        <w:spacing w:after="0" w:line="240" w:lineRule="auto"/>
        <w:jc w:val="both"/>
        <w:rPr>
          <w:rFonts w:ascii="Times New Roman" w:hAnsi="Times New Roman"/>
          <w:sz w:val="24"/>
        </w:rPr>
      </w:pPr>
    </w:p>
    <w:p w14:paraId="7B6B8838" w14:textId="77777777" w:rsidR="002513F3" w:rsidRPr="002E12A6" w:rsidRDefault="002E12A6" w:rsidP="00FA0044">
      <w:pPr>
        <w:widowControl/>
        <w:spacing w:after="0" w:line="240" w:lineRule="auto"/>
        <w:jc w:val="both"/>
        <w:rPr>
          <w:rFonts w:ascii="Times New Roman" w:hAnsi="Times New Roman"/>
          <w:sz w:val="24"/>
          <w:u w:val="single"/>
        </w:rPr>
      </w:pPr>
      <w:r>
        <w:rPr>
          <w:rFonts w:ascii="Times New Roman" w:hAnsi="Times New Roman"/>
          <w:sz w:val="24"/>
        </w:rPr>
        <w:t>By</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755D17D" w14:textId="77777777" w:rsidR="00B544F8" w:rsidRPr="00243C84" w:rsidRDefault="002513F3" w:rsidP="00FA0044">
      <w:pPr>
        <w:widowControl/>
        <w:spacing w:after="0" w:line="240" w:lineRule="auto"/>
        <w:jc w:val="both"/>
        <w:rPr>
          <w:rFonts w:ascii="Times New Roman" w:hAnsi="Times New Roman"/>
          <w:sz w:val="24"/>
          <w:szCs w:val="28"/>
        </w:rPr>
      </w:pPr>
      <w:r w:rsidRPr="002513F3">
        <w:rPr>
          <w:rFonts w:ascii="Times New Roman" w:hAnsi="Times New Roman"/>
          <w:sz w:val="24"/>
        </w:rPr>
        <w:tab/>
      </w:r>
      <w:r w:rsidR="009400D7">
        <w:rPr>
          <w:rFonts w:ascii="Times New Roman" w:hAnsi="Times New Roman"/>
          <w:sz w:val="24"/>
        </w:rPr>
        <w:t>Secretary</w:t>
      </w:r>
    </w:p>
    <w:sectPr w:rsidR="00B544F8" w:rsidRPr="00243C84" w:rsidSect="00BA4353">
      <w:headerReference w:type="even" r:id="rId10"/>
      <w:headerReference w:type="default" r:id="rId11"/>
      <w:footerReference w:type="even" r:id="rId12"/>
      <w:footerReference w:type="default" r:id="rId13"/>
      <w:headerReference w:type="first" r:id="rId14"/>
      <w:footerReference w:type="first" r:id="rId15"/>
      <w:pgSz w:w="12260" w:h="15860"/>
      <w:pgMar w:top="1480" w:right="1720" w:bottom="1540" w:left="148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739CF" w14:textId="77777777" w:rsidR="00162460" w:rsidRDefault="00162460">
      <w:pPr>
        <w:spacing w:after="0" w:line="240" w:lineRule="auto"/>
      </w:pPr>
      <w:r>
        <w:separator/>
      </w:r>
    </w:p>
  </w:endnote>
  <w:endnote w:type="continuationSeparator" w:id="0">
    <w:p w14:paraId="55387DF8" w14:textId="77777777" w:rsidR="00162460" w:rsidRDefault="0016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4C9D" w14:textId="77777777" w:rsidR="00573C11" w:rsidRDefault="0057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FB76" w14:textId="77777777" w:rsidR="00BA4353" w:rsidRPr="00BA4353" w:rsidRDefault="00BA4353">
    <w:pPr>
      <w:spacing w:after="0" w:line="200" w:lineRule="exact"/>
      <w:rPr>
        <w:rFonts w:ascii="Times New Roman" w:hAnsi="Times New Roman" w:cs="Times New Roman"/>
        <w:sz w:val="20"/>
        <w:szCs w:val="20"/>
      </w:rPr>
    </w:pPr>
    <w:r w:rsidRPr="00BA4353">
      <w:rPr>
        <w:rFonts w:ascii="Times New Roman" w:hAnsi="Times New Roman" w:cs="Times New Roman"/>
        <w:sz w:val="20"/>
        <w:szCs w:val="20"/>
      </w:rPr>
      <w:t xml:space="preserve">RESOLUTION – PAGE </w:t>
    </w:r>
    <w:r w:rsidRPr="00BA4353">
      <w:rPr>
        <w:rFonts w:ascii="Times New Roman" w:hAnsi="Times New Roman" w:cs="Times New Roman"/>
        <w:sz w:val="20"/>
        <w:szCs w:val="20"/>
      </w:rPr>
      <w:fldChar w:fldCharType="begin"/>
    </w:r>
    <w:r w:rsidRPr="00BA4353">
      <w:rPr>
        <w:rFonts w:ascii="Times New Roman" w:hAnsi="Times New Roman" w:cs="Times New Roman"/>
        <w:sz w:val="20"/>
        <w:szCs w:val="20"/>
      </w:rPr>
      <w:instrText xml:space="preserve"> PAGE   \* MERGEFORMAT </w:instrText>
    </w:r>
    <w:r w:rsidRPr="00BA4353">
      <w:rPr>
        <w:rFonts w:ascii="Times New Roman" w:hAnsi="Times New Roman" w:cs="Times New Roman"/>
        <w:sz w:val="20"/>
        <w:szCs w:val="20"/>
      </w:rPr>
      <w:fldChar w:fldCharType="separate"/>
    </w:r>
    <w:r w:rsidR="00573C11">
      <w:rPr>
        <w:rFonts w:ascii="Times New Roman" w:hAnsi="Times New Roman" w:cs="Times New Roman"/>
        <w:noProof/>
        <w:sz w:val="20"/>
        <w:szCs w:val="20"/>
      </w:rPr>
      <w:t>3</w:t>
    </w:r>
    <w:r w:rsidRPr="00BA4353">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795E" w14:textId="77777777" w:rsidR="00573C11" w:rsidRDefault="005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2A012" w14:textId="77777777" w:rsidR="00162460" w:rsidRDefault="00162460">
      <w:pPr>
        <w:spacing w:after="0" w:line="240" w:lineRule="auto"/>
      </w:pPr>
      <w:r>
        <w:separator/>
      </w:r>
    </w:p>
  </w:footnote>
  <w:footnote w:type="continuationSeparator" w:id="0">
    <w:p w14:paraId="51FEB19B" w14:textId="77777777" w:rsidR="00162460" w:rsidRDefault="00162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F236" w14:textId="77777777" w:rsidR="00573C11" w:rsidRDefault="00573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4B768" w14:textId="77777777" w:rsidR="00F300D9" w:rsidRDefault="00F300D9" w:rsidP="00F300D9">
    <w:pPr>
      <w:pStyle w:val="Header"/>
      <w:jc w:val="center"/>
      <w:rPr>
        <w:rFonts w:ascii="Times New Roman" w:hAnsi="Times New Roman" w:cs="Times New Roman"/>
        <w:b/>
        <w:i/>
        <w:sz w:val="24"/>
        <w:szCs w:val="24"/>
      </w:rPr>
    </w:pPr>
  </w:p>
  <w:p w14:paraId="0C2CBCC5" w14:textId="77777777" w:rsidR="00F300D9" w:rsidRDefault="00F300D9" w:rsidP="00F300D9">
    <w:pPr>
      <w:pStyle w:val="Header"/>
      <w:jc w:val="center"/>
      <w:rPr>
        <w:rFonts w:ascii="Times New Roman" w:hAnsi="Times New Roman" w:cs="Times New Roman"/>
        <w:b/>
        <w:i/>
        <w:sz w:val="24"/>
        <w:szCs w:val="24"/>
      </w:rPr>
    </w:pPr>
  </w:p>
  <w:p w14:paraId="2B527695" w14:textId="77777777" w:rsidR="00F300D9" w:rsidRDefault="00F300D9" w:rsidP="00F300D9">
    <w:pPr>
      <w:pStyle w:val="Header"/>
      <w:jc w:val="center"/>
      <w:rPr>
        <w:rFonts w:ascii="Times New Roman" w:hAnsi="Times New Roman" w:cs="Times New Roman"/>
        <w:b/>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1883" w14:textId="77777777" w:rsidR="00573C11" w:rsidRDefault="00573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17C88"/>
    <w:multiLevelType w:val="hybridMultilevel"/>
    <w:tmpl w:val="F030ECD0"/>
    <w:lvl w:ilvl="0" w:tplc="319C7CD2">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F8"/>
    <w:rsid w:val="00026FC0"/>
    <w:rsid w:val="00053E75"/>
    <w:rsid w:val="00084BA0"/>
    <w:rsid w:val="00107F0F"/>
    <w:rsid w:val="00162460"/>
    <w:rsid w:val="001E1524"/>
    <w:rsid w:val="00243C84"/>
    <w:rsid w:val="002513F3"/>
    <w:rsid w:val="002D47BD"/>
    <w:rsid w:val="002E12A6"/>
    <w:rsid w:val="003165EF"/>
    <w:rsid w:val="00323354"/>
    <w:rsid w:val="00345C2F"/>
    <w:rsid w:val="003F7A26"/>
    <w:rsid w:val="004C7A6C"/>
    <w:rsid w:val="004D0A61"/>
    <w:rsid w:val="005041B1"/>
    <w:rsid w:val="00570E4A"/>
    <w:rsid w:val="00573C11"/>
    <w:rsid w:val="005B2035"/>
    <w:rsid w:val="00675F21"/>
    <w:rsid w:val="00687CD7"/>
    <w:rsid w:val="006C1A67"/>
    <w:rsid w:val="00710679"/>
    <w:rsid w:val="007A1BEE"/>
    <w:rsid w:val="007C1557"/>
    <w:rsid w:val="00807576"/>
    <w:rsid w:val="008936DE"/>
    <w:rsid w:val="009400D7"/>
    <w:rsid w:val="0094452C"/>
    <w:rsid w:val="009769E9"/>
    <w:rsid w:val="0098773A"/>
    <w:rsid w:val="00A550CE"/>
    <w:rsid w:val="00AE4D0F"/>
    <w:rsid w:val="00B544F8"/>
    <w:rsid w:val="00B96C4F"/>
    <w:rsid w:val="00BA4353"/>
    <w:rsid w:val="00BC4951"/>
    <w:rsid w:val="00BE2C12"/>
    <w:rsid w:val="00C067D8"/>
    <w:rsid w:val="00C32B5E"/>
    <w:rsid w:val="00CA147D"/>
    <w:rsid w:val="00CB5DD4"/>
    <w:rsid w:val="00CE406C"/>
    <w:rsid w:val="00D71CDB"/>
    <w:rsid w:val="00E34409"/>
    <w:rsid w:val="00ED1D31"/>
    <w:rsid w:val="00F300D9"/>
    <w:rsid w:val="00F971E9"/>
    <w:rsid w:val="00FA0044"/>
    <w:rsid w:val="00FC0D1C"/>
    <w:rsid w:val="00FF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62C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FC0"/>
  </w:style>
  <w:style w:type="paragraph" w:styleId="Footer">
    <w:name w:val="footer"/>
    <w:basedOn w:val="Normal"/>
    <w:link w:val="FooterChar"/>
    <w:uiPriority w:val="99"/>
    <w:unhideWhenUsed/>
    <w:rsid w:val="0002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FC0"/>
  </w:style>
  <w:style w:type="paragraph" w:styleId="ListParagraph">
    <w:name w:val="List Paragraph"/>
    <w:basedOn w:val="Normal"/>
    <w:uiPriority w:val="34"/>
    <w:qFormat/>
    <w:rsid w:val="003F7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3E7FBB365B454F95D56623E045D493" ma:contentTypeVersion="15" ma:contentTypeDescription="Create a new document." ma:contentTypeScope="" ma:versionID="aca02ab94c79d16a9b8357646c21113a">
  <xsd:schema xmlns:xsd="http://www.w3.org/2001/XMLSchema" xmlns:xs="http://www.w3.org/2001/XMLSchema" xmlns:p="http://schemas.microsoft.com/office/2006/metadata/properties" xmlns:ns3="ccb351c8-d66e-4b43-b1a3-8c993db138b9" xmlns:ns4="0f4a256a-761b-4ed3-a097-94d7f3a2c6e4" targetNamespace="http://schemas.microsoft.com/office/2006/metadata/properties" ma:root="true" ma:fieldsID="3ccc013f8f5acfb61c97e076e680592b" ns3:_="" ns4:_="">
    <xsd:import namespace="ccb351c8-d66e-4b43-b1a3-8c993db138b9"/>
    <xsd:import namespace="0f4a256a-761b-4ed3-a097-94d7f3a2c6e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351c8-d66e-4b43-b1a3-8c993db138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4a256a-761b-4ed3-a097-94d7f3a2c6e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D21B4-4ABD-4F11-9128-A4590CBDF4FA}">
  <ds:schemaRefs>
    <ds:schemaRef ds:uri="http://schemas.microsoft.com/sharepoint/v3/contenttype/forms"/>
  </ds:schemaRefs>
</ds:datastoreItem>
</file>

<file path=customXml/itemProps2.xml><?xml version="1.0" encoding="utf-8"?>
<ds:datastoreItem xmlns:ds="http://schemas.openxmlformats.org/officeDocument/2006/customXml" ds:itemID="{35339802-4C83-4566-BFEB-6032DF265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351c8-d66e-4b43-b1a3-8c993db138b9"/>
    <ds:schemaRef ds:uri="0f4a256a-761b-4ed3-a097-94d7f3a2c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08A1C-4D98-4EAD-A6AC-2EC51EA532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2019-10-04T19:32:00Z</dcterms:created>
  <dcterms:modified xsi:type="dcterms:W3CDTF">2019-10-11T20:49:00Z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0x010100403E7FBB365B454F95D56623E045D493</vt:lpwstr>
  </property>
</Properties>
</file>